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85631" w14:textId="77777777" w:rsidR="00F82D2D" w:rsidRPr="00F82D2D" w:rsidRDefault="00F82D2D" w:rsidP="00F82D2D">
      <w:pPr>
        <w:spacing w:before="100" w:beforeAutospacing="1" w:after="100" w:afterAutospacing="1" w:line="240" w:lineRule="auto"/>
        <w:ind w:firstLine="1152"/>
        <w:jc w:val="right"/>
        <w:outlineLvl w:val="0"/>
        <w:rPr>
          <w:rFonts w:ascii="Arial" w:eastAsia="Times New Roman" w:hAnsi="Arial" w:cs="Arial"/>
          <w:b/>
          <w:bCs/>
          <w:color w:val="6B6E77"/>
          <w:spacing w:val="-15"/>
          <w:kern w:val="36"/>
          <w:sz w:val="48"/>
          <w:szCs w:val="48"/>
          <w:lang w:eastAsia="ru-RU"/>
        </w:rPr>
      </w:pPr>
      <w:r w:rsidRPr="00F82D2D">
        <w:rPr>
          <w:rFonts w:ascii="Arial" w:eastAsia="Times New Roman" w:hAnsi="Arial" w:cs="Arial"/>
          <w:b/>
          <w:bCs/>
          <w:color w:val="6B6E77"/>
          <w:spacing w:val="-15"/>
          <w:kern w:val="36"/>
          <w:sz w:val="48"/>
          <w:szCs w:val="48"/>
          <w:lang w:eastAsia="ru-RU"/>
        </w:rPr>
        <w:t>УТВЕРЖДЕНО</w:t>
      </w:r>
    </w:p>
    <w:p w14:paraId="1ADF738A" w14:textId="07400C7D" w:rsidR="00F82D2D" w:rsidRPr="00F82D2D" w:rsidRDefault="00F82D2D" w:rsidP="00F82D2D">
      <w:pPr>
        <w:spacing w:before="100" w:beforeAutospacing="1" w:after="100" w:afterAutospacing="1" w:line="240" w:lineRule="auto"/>
        <w:ind w:firstLine="1152"/>
        <w:jc w:val="right"/>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Приказ ООО «</w:t>
      </w:r>
      <w:r>
        <w:rPr>
          <w:rFonts w:ascii="Arial" w:eastAsia="Times New Roman" w:hAnsi="Arial" w:cs="Arial"/>
          <w:color w:val="6B6E77"/>
          <w:spacing w:val="-15"/>
          <w:sz w:val="27"/>
          <w:szCs w:val="27"/>
          <w:lang w:eastAsia="ru-RU"/>
        </w:rPr>
        <w:t>Офисный мир КМ</w:t>
      </w:r>
      <w:r w:rsidRPr="00F82D2D">
        <w:rPr>
          <w:rFonts w:ascii="Arial" w:eastAsia="Times New Roman" w:hAnsi="Arial" w:cs="Arial"/>
          <w:color w:val="6B6E77"/>
          <w:spacing w:val="-15"/>
          <w:sz w:val="27"/>
          <w:szCs w:val="27"/>
          <w:lang w:eastAsia="ru-RU"/>
        </w:rPr>
        <w:t>»</w:t>
      </w:r>
      <w:r w:rsidRPr="00F82D2D">
        <w:rPr>
          <w:rFonts w:ascii="Arial" w:eastAsia="Times New Roman" w:hAnsi="Arial" w:cs="Arial"/>
          <w:color w:val="6B6E77"/>
          <w:spacing w:val="-15"/>
          <w:sz w:val="27"/>
          <w:szCs w:val="27"/>
          <w:lang w:eastAsia="ru-RU"/>
        </w:rPr>
        <w:br/>
        <w:t>от «</w:t>
      </w:r>
      <w:r>
        <w:rPr>
          <w:rFonts w:ascii="Arial" w:eastAsia="Times New Roman" w:hAnsi="Arial" w:cs="Arial"/>
          <w:color w:val="6B6E77"/>
          <w:spacing w:val="-15"/>
          <w:sz w:val="27"/>
          <w:szCs w:val="27"/>
          <w:lang w:eastAsia="ru-RU"/>
        </w:rPr>
        <w:t>08</w:t>
      </w:r>
      <w:r w:rsidRPr="00F82D2D">
        <w:rPr>
          <w:rFonts w:ascii="Arial" w:eastAsia="Times New Roman" w:hAnsi="Arial" w:cs="Arial"/>
          <w:color w:val="6B6E77"/>
          <w:spacing w:val="-15"/>
          <w:sz w:val="27"/>
          <w:szCs w:val="27"/>
          <w:lang w:eastAsia="ru-RU"/>
        </w:rPr>
        <w:t xml:space="preserve">» </w:t>
      </w:r>
      <w:r>
        <w:rPr>
          <w:rFonts w:ascii="Arial" w:eastAsia="Times New Roman" w:hAnsi="Arial" w:cs="Arial"/>
          <w:color w:val="6B6E77"/>
          <w:spacing w:val="-15"/>
          <w:sz w:val="27"/>
          <w:szCs w:val="27"/>
          <w:lang w:eastAsia="ru-RU"/>
        </w:rPr>
        <w:t>июл</w:t>
      </w:r>
      <w:r w:rsidRPr="00F82D2D">
        <w:rPr>
          <w:rFonts w:ascii="Arial" w:eastAsia="Times New Roman" w:hAnsi="Arial" w:cs="Arial"/>
          <w:color w:val="6B6E77"/>
          <w:spacing w:val="-15"/>
          <w:sz w:val="27"/>
          <w:szCs w:val="27"/>
          <w:lang w:eastAsia="ru-RU"/>
        </w:rPr>
        <w:t>я 201</w:t>
      </w:r>
      <w:r>
        <w:rPr>
          <w:rFonts w:ascii="Arial" w:eastAsia="Times New Roman" w:hAnsi="Arial" w:cs="Arial"/>
          <w:color w:val="6B6E77"/>
          <w:spacing w:val="-15"/>
          <w:sz w:val="27"/>
          <w:szCs w:val="27"/>
          <w:lang w:eastAsia="ru-RU"/>
        </w:rPr>
        <w:t>9</w:t>
      </w:r>
      <w:r w:rsidRPr="00F82D2D">
        <w:rPr>
          <w:rFonts w:ascii="Arial" w:eastAsia="Times New Roman" w:hAnsi="Arial" w:cs="Arial"/>
          <w:color w:val="6B6E77"/>
          <w:spacing w:val="-15"/>
          <w:sz w:val="27"/>
          <w:szCs w:val="27"/>
          <w:lang w:eastAsia="ru-RU"/>
        </w:rPr>
        <w:t xml:space="preserve"> г. № </w:t>
      </w:r>
      <w:r>
        <w:rPr>
          <w:rFonts w:ascii="Arial" w:eastAsia="Times New Roman" w:hAnsi="Arial" w:cs="Arial"/>
          <w:color w:val="6B6E77"/>
          <w:spacing w:val="-15"/>
          <w:sz w:val="27"/>
          <w:szCs w:val="27"/>
          <w:lang w:eastAsia="ru-RU"/>
        </w:rPr>
        <w:t>38</w:t>
      </w:r>
    </w:p>
    <w:p w14:paraId="09603187" w14:textId="77777777" w:rsidR="00F82D2D" w:rsidRPr="00F82D2D" w:rsidRDefault="00F82D2D" w:rsidP="00F82D2D">
      <w:pPr>
        <w:spacing w:after="0" w:line="240" w:lineRule="auto"/>
        <w:rPr>
          <w:rFonts w:ascii="Times New Roman" w:eastAsia="Times New Roman" w:hAnsi="Times New Roman" w:cs="Times New Roman"/>
          <w:sz w:val="24"/>
          <w:szCs w:val="24"/>
          <w:lang w:eastAsia="ru-RU"/>
        </w:rPr>
      </w:pPr>
      <w:r w:rsidRPr="00F82D2D">
        <w:rPr>
          <w:rFonts w:ascii="Arial" w:eastAsia="Times New Roman" w:hAnsi="Arial" w:cs="Arial"/>
          <w:color w:val="6B6E77"/>
          <w:spacing w:val="-15"/>
          <w:sz w:val="27"/>
          <w:szCs w:val="27"/>
          <w:lang w:eastAsia="ru-RU"/>
        </w:rPr>
        <w:br/>
      </w:r>
    </w:p>
    <w:p w14:paraId="4A58CAF4" w14:textId="77777777" w:rsidR="00F82D2D" w:rsidRPr="00F82D2D" w:rsidRDefault="00F82D2D" w:rsidP="00F82D2D">
      <w:pPr>
        <w:spacing w:before="100" w:beforeAutospacing="1" w:after="100" w:afterAutospacing="1" w:line="240" w:lineRule="auto"/>
        <w:ind w:firstLine="1152"/>
        <w:jc w:val="center"/>
        <w:outlineLvl w:val="0"/>
        <w:rPr>
          <w:rFonts w:ascii="Arial" w:eastAsia="Times New Roman" w:hAnsi="Arial" w:cs="Arial"/>
          <w:b/>
          <w:bCs/>
          <w:color w:val="6B6E77"/>
          <w:spacing w:val="-15"/>
          <w:kern w:val="36"/>
          <w:sz w:val="48"/>
          <w:szCs w:val="48"/>
          <w:lang w:eastAsia="ru-RU"/>
        </w:rPr>
      </w:pPr>
      <w:r w:rsidRPr="00F82D2D">
        <w:rPr>
          <w:rFonts w:ascii="Arial" w:eastAsia="Times New Roman" w:hAnsi="Arial" w:cs="Arial"/>
          <w:b/>
          <w:bCs/>
          <w:color w:val="6B6E77"/>
          <w:spacing w:val="-15"/>
          <w:kern w:val="36"/>
          <w:sz w:val="48"/>
          <w:szCs w:val="48"/>
          <w:lang w:eastAsia="ru-RU"/>
        </w:rPr>
        <w:t>ПОЛОЖЕНИЕ</w:t>
      </w:r>
    </w:p>
    <w:p w14:paraId="4B6ED459" w14:textId="5494E894" w:rsidR="00F82D2D" w:rsidRPr="00F82D2D" w:rsidRDefault="00F82D2D" w:rsidP="00F82D2D">
      <w:pPr>
        <w:spacing w:before="100" w:beforeAutospacing="1" w:after="100" w:afterAutospacing="1" w:line="240" w:lineRule="auto"/>
        <w:ind w:firstLine="1152"/>
        <w:jc w:val="center"/>
        <w:outlineLvl w:val="1"/>
        <w:rPr>
          <w:rFonts w:ascii="Arial" w:eastAsia="Times New Roman" w:hAnsi="Arial" w:cs="Arial"/>
          <w:b/>
          <w:bCs/>
          <w:color w:val="6B6E77"/>
          <w:spacing w:val="-15"/>
          <w:sz w:val="36"/>
          <w:szCs w:val="36"/>
          <w:lang w:eastAsia="ru-RU"/>
        </w:rPr>
      </w:pPr>
      <w:r w:rsidRPr="00F82D2D">
        <w:rPr>
          <w:rFonts w:ascii="Arial" w:eastAsia="Times New Roman" w:hAnsi="Arial" w:cs="Arial"/>
          <w:b/>
          <w:bCs/>
          <w:color w:val="6B6E77"/>
          <w:spacing w:val="-15"/>
          <w:sz w:val="36"/>
          <w:szCs w:val="36"/>
          <w:lang w:eastAsia="ru-RU"/>
        </w:rPr>
        <w:t xml:space="preserve">об обработке и защите персональных данных контрагентов-физических лиц </w:t>
      </w:r>
      <w:r w:rsidR="002B7217">
        <w:rPr>
          <w:rFonts w:ascii="Arial" w:eastAsia="Times New Roman" w:hAnsi="Arial" w:cs="Arial"/>
          <w:b/>
          <w:bCs/>
          <w:color w:val="6B6E77"/>
          <w:spacing w:val="-15"/>
          <w:sz w:val="36"/>
          <w:szCs w:val="36"/>
          <w:lang w:eastAsia="ru-RU"/>
        </w:rPr>
        <w:t xml:space="preserve">(индивидуальных предпринимателей) </w:t>
      </w:r>
      <w:bookmarkStart w:id="0" w:name="_GoBack"/>
      <w:bookmarkEnd w:id="0"/>
      <w:r w:rsidRPr="00F82D2D">
        <w:rPr>
          <w:rFonts w:ascii="Arial" w:eastAsia="Times New Roman" w:hAnsi="Arial" w:cs="Arial"/>
          <w:b/>
          <w:bCs/>
          <w:color w:val="6B6E77"/>
          <w:spacing w:val="-15"/>
          <w:sz w:val="36"/>
          <w:szCs w:val="36"/>
          <w:lang w:eastAsia="ru-RU"/>
        </w:rPr>
        <w:t>и работников контрагентов-юридических лиц</w:t>
      </w:r>
      <w:r w:rsidR="003C3E4A">
        <w:rPr>
          <w:rFonts w:ascii="Arial" w:eastAsia="Times New Roman" w:hAnsi="Arial" w:cs="Arial"/>
          <w:b/>
          <w:bCs/>
          <w:color w:val="6B6E77"/>
          <w:spacing w:val="-15"/>
          <w:sz w:val="36"/>
          <w:szCs w:val="36"/>
          <w:lang w:eastAsia="ru-RU"/>
        </w:rPr>
        <w:t xml:space="preserve"> и индивидуальных предпринимателей</w:t>
      </w:r>
    </w:p>
    <w:p w14:paraId="75D52EC6" w14:textId="77777777" w:rsidR="00F82D2D" w:rsidRPr="00F82D2D" w:rsidRDefault="00F82D2D" w:rsidP="00F82D2D">
      <w:pPr>
        <w:numPr>
          <w:ilvl w:val="0"/>
          <w:numId w:val="1"/>
        </w:numPr>
        <w:spacing w:before="100" w:beforeAutospacing="1" w:after="150" w:line="240" w:lineRule="auto"/>
        <w:jc w:val="center"/>
        <w:rPr>
          <w:rFonts w:ascii="Arial" w:eastAsia="Times New Roman" w:hAnsi="Arial" w:cs="Arial"/>
          <w:color w:val="6B6E77"/>
          <w:spacing w:val="-15"/>
          <w:sz w:val="27"/>
          <w:szCs w:val="27"/>
          <w:lang w:eastAsia="ru-RU"/>
        </w:rPr>
      </w:pPr>
      <w:r w:rsidRPr="00F82D2D">
        <w:rPr>
          <w:rFonts w:ascii="Arial" w:eastAsia="Times New Roman" w:hAnsi="Arial" w:cs="Arial"/>
          <w:b/>
          <w:bCs/>
          <w:color w:val="6B6E77"/>
          <w:spacing w:val="-15"/>
          <w:sz w:val="27"/>
          <w:szCs w:val="27"/>
          <w:lang w:eastAsia="ru-RU"/>
        </w:rPr>
        <w:t>Общие положения</w:t>
      </w:r>
      <w:r w:rsidRPr="00F82D2D">
        <w:rPr>
          <w:rFonts w:ascii="Arial" w:eastAsia="Times New Roman" w:hAnsi="Arial" w:cs="Arial"/>
          <w:color w:val="6B6E77"/>
          <w:spacing w:val="-15"/>
          <w:sz w:val="27"/>
          <w:szCs w:val="27"/>
          <w:lang w:eastAsia="ru-RU"/>
        </w:rPr>
        <w:br/>
      </w:r>
      <w:r w:rsidRPr="00F82D2D">
        <w:rPr>
          <w:rFonts w:ascii="Arial" w:eastAsia="Times New Roman" w:hAnsi="Arial" w:cs="Arial"/>
          <w:color w:val="6B6E77"/>
          <w:spacing w:val="-15"/>
          <w:sz w:val="27"/>
          <w:szCs w:val="27"/>
          <w:lang w:eastAsia="ru-RU"/>
        </w:rPr>
        <w:br/>
      </w:r>
    </w:p>
    <w:p w14:paraId="0E7056F9" w14:textId="512FAEF8"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Настоящим Положением определяется порядок обращения с персональными данными контрагентов ООО «</w:t>
      </w:r>
      <w:r>
        <w:rPr>
          <w:rFonts w:ascii="Arial" w:eastAsia="Times New Roman" w:hAnsi="Arial" w:cs="Arial"/>
          <w:color w:val="6B6E77"/>
          <w:spacing w:val="-15"/>
          <w:sz w:val="27"/>
          <w:szCs w:val="27"/>
          <w:lang w:eastAsia="ru-RU"/>
        </w:rPr>
        <w:t>Офисный мир КМ</w:t>
      </w:r>
      <w:r w:rsidRPr="00F82D2D">
        <w:rPr>
          <w:rFonts w:ascii="Arial" w:eastAsia="Times New Roman" w:hAnsi="Arial" w:cs="Arial"/>
          <w:color w:val="6B6E77"/>
          <w:spacing w:val="-15"/>
          <w:sz w:val="27"/>
          <w:szCs w:val="27"/>
          <w:lang w:eastAsia="ru-RU"/>
        </w:rPr>
        <w:t>» (далее - Общество) - физических лиц (в т.ч. индивидуальных предпринимателей), а также работников контрагентов ООО «</w:t>
      </w:r>
      <w:r>
        <w:rPr>
          <w:rFonts w:ascii="Arial" w:eastAsia="Times New Roman" w:hAnsi="Arial" w:cs="Arial"/>
          <w:color w:val="6B6E77"/>
          <w:spacing w:val="-15"/>
          <w:sz w:val="27"/>
          <w:szCs w:val="27"/>
          <w:lang w:eastAsia="ru-RU"/>
        </w:rPr>
        <w:t>Офисный мир КМ</w:t>
      </w:r>
      <w:r w:rsidRPr="00F82D2D">
        <w:rPr>
          <w:rFonts w:ascii="Arial" w:eastAsia="Times New Roman" w:hAnsi="Arial" w:cs="Arial"/>
          <w:color w:val="6B6E77"/>
          <w:spacing w:val="-15"/>
          <w:sz w:val="27"/>
          <w:szCs w:val="27"/>
          <w:lang w:eastAsia="ru-RU"/>
        </w:rPr>
        <w:t>» юридических лиц. Действие настоящего Положения распространяется в отношении всех персональных данных, полученных Обществом от субъектов персональных данных контрагентов (далее - «Контрагент»), вступивших в договорные отношения с Обществом, в рамках исполнения обязательств по договорам.</w:t>
      </w:r>
    </w:p>
    <w:p w14:paraId="06C53772"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Упорядочение обращения с персональными данными имеет целью обеспечить соблюдение законных прав и интересов Общества, его контрагентов, их работников в связи с возможностью получения, систематизации (комбинирования), хранения и передачи сведений, составляющих персональные данные, а также установить ответственность должностных лиц Общества, имеющих доступ к персональным данным, за невыполнение требований норм, регулирующих обработку и защиту персональных данных.</w:t>
      </w:r>
    </w:p>
    <w:p w14:paraId="0250842A"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и содержащаяся в документах, получаемых и составляемых Обществом в процессе осуществления деятельности и взаимодействия с контрагентами (в т.ч. договоры, </w:t>
      </w:r>
      <w:r w:rsidRPr="00F82D2D">
        <w:rPr>
          <w:rFonts w:ascii="Arial" w:eastAsia="Times New Roman" w:hAnsi="Arial" w:cs="Arial"/>
          <w:color w:val="6B6E77"/>
          <w:spacing w:val="-15"/>
          <w:sz w:val="27"/>
          <w:szCs w:val="27"/>
          <w:lang w:eastAsia="ru-RU"/>
        </w:rPr>
        <w:lastRenderedPageBreak/>
        <w:t>доверенности, первичные бухгалтерские документы, копии паспортов, свидетельств и др.), в том числе:</w:t>
      </w:r>
    </w:p>
    <w:p w14:paraId="65EAEC5D"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фамилия, имя, отчество;</w:t>
      </w:r>
    </w:p>
    <w:p w14:paraId="007A92F8"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сведения, содержащиеся в основном документе, удостоверяющем личность контрагента;</w:t>
      </w:r>
    </w:p>
    <w:p w14:paraId="7964DCC7"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пол, возраст, дата и место рождения;</w:t>
      </w:r>
    </w:p>
    <w:p w14:paraId="2D76B056"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место жительства;</w:t>
      </w:r>
    </w:p>
    <w:p w14:paraId="3D57A3CA"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семейное положение, наличие детей, родственные связи,</w:t>
      </w:r>
    </w:p>
    <w:p w14:paraId="66336056"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социальное, имущественное положение;</w:t>
      </w:r>
    </w:p>
    <w:p w14:paraId="5C03A8EB"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образование, квалификация, профессиональная подготовка и сведения о повышении квалификации;</w:t>
      </w:r>
    </w:p>
    <w:p w14:paraId="13742BDF"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факты биографии и трудовая деятельность (место работы, размер заработка, судимость, служба в армии, работа на выборных должностях, на государственной службе и др.);</w:t>
      </w:r>
    </w:p>
    <w:p w14:paraId="6AC3BE16"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финансовое положение (доходы, долги, владение недвижимым имуществом, денежные вклады и др.);</w:t>
      </w:r>
    </w:p>
    <w:p w14:paraId="7260350B"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деловые и иные личные качества, которые носят оценочный характер,</w:t>
      </w:r>
    </w:p>
    <w:p w14:paraId="6FDFEC24"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другая аналогичная информация, на основании которой возможна безошибочная идентификация субъекта персональных данных.</w:t>
      </w:r>
    </w:p>
    <w:p w14:paraId="7C7318BC"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Сведения о персональных данных относятся к числу конфиденциальных (составляющих охраняемую законом тайну Общества). Режим конфиденциальности в отношении персональных данных снимается в случаях, предусмотренных федеральными законами.</w:t>
      </w:r>
    </w:p>
    <w:p w14:paraId="6688E7A5"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С настоящим Положением подлежат ознакомлению работники общества, имеющие доступ к персональным данным контрагентов и/или имеющие доступ к обработке персональных данных контрагентов.</w:t>
      </w:r>
    </w:p>
    <w:p w14:paraId="2D2B8ED1"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Настоящее Положение о персональных данных контрагентов-физических лиц и работников контрагентов-юридических лиц (далее - «Положение») разработано в соответствии с Конституцией РФ, Федеральным законом РФ от 27.07.2006 № 152-ФЗ «О персональных данных»,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15.09. 2008 № 687 «Об утверждении Положения об особенностях обработки персональных данных, осуществляемой без использования средств автоматизации», иными нормативными актами, действующими на территории Российской Федерации.</w:t>
      </w:r>
    </w:p>
    <w:p w14:paraId="7B12B4A6"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lastRenderedPageBreak/>
        <w:t>Настоящее Положение вступает в силу с момента его утверждения приказом директора Общества. Все изменения в настоящее Положение вносятся приказом директора Общества.</w:t>
      </w:r>
    </w:p>
    <w:p w14:paraId="17A94483" w14:textId="77777777" w:rsidR="00F82D2D" w:rsidRPr="00F82D2D" w:rsidRDefault="00F82D2D" w:rsidP="00F82D2D">
      <w:pPr>
        <w:spacing w:after="0" w:line="240" w:lineRule="auto"/>
        <w:ind w:left="720" w:firstLine="1152"/>
        <w:rPr>
          <w:rFonts w:ascii="Arial" w:eastAsia="Times New Roman" w:hAnsi="Arial" w:cs="Arial"/>
          <w:color w:val="6B6E77"/>
          <w:spacing w:val="-15"/>
          <w:sz w:val="27"/>
          <w:szCs w:val="27"/>
          <w:lang w:eastAsia="ru-RU"/>
        </w:rPr>
      </w:pPr>
    </w:p>
    <w:p w14:paraId="53B600F9" w14:textId="77777777" w:rsidR="00F82D2D" w:rsidRPr="00F82D2D" w:rsidRDefault="00F82D2D" w:rsidP="00F82D2D">
      <w:pPr>
        <w:numPr>
          <w:ilvl w:val="0"/>
          <w:numId w:val="1"/>
        </w:numPr>
        <w:spacing w:before="100" w:beforeAutospacing="1" w:after="150" w:line="240" w:lineRule="auto"/>
        <w:jc w:val="center"/>
        <w:rPr>
          <w:rFonts w:ascii="Arial" w:eastAsia="Times New Roman" w:hAnsi="Arial" w:cs="Arial"/>
          <w:color w:val="6B6E77"/>
          <w:spacing w:val="-15"/>
          <w:sz w:val="27"/>
          <w:szCs w:val="27"/>
          <w:lang w:eastAsia="ru-RU"/>
        </w:rPr>
      </w:pPr>
      <w:r w:rsidRPr="00F82D2D">
        <w:rPr>
          <w:rFonts w:ascii="Arial" w:eastAsia="Times New Roman" w:hAnsi="Arial" w:cs="Arial"/>
          <w:b/>
          <w:bCs/>
          <w:color w:val="6B6E77"/>
          <w:spacing w:val="-15"/>
          <w:sz w:val="27"/>
          <w:szCs w:val="27"/>
          <w:lang w:eastAsia="ru-RU"/>
        </w:rPr>
        <w:t>Основные понятия. Состав персональных данных</w:t>
      </w:r>
      <w:r w:rsidRPr="00F82D2D">
        <w:rPr>
          <w:rFonts w:ascii="Arial" w:eastAsia="Times New Roman" w:hAnsi="Arial" w:cs="Arial"/>
          <w:color w:val="6B6E77"/>
          <w:spacing w:val="-15"/>
          <w:sz w:val="27"/>
          <w:szCs w:val="27"/>
          <w:lang w:eastAsia="ru-RU"/>
        </w:rPr>
        <w:br/>
      </w:r>
      <w:r w:rsidRPr="00F82D2D">
        <w:rPr>
          <w:rFonts w:ascii="Arial" w:eastAsia="Times New Roman" w:hAnsi="Arial" w:cs="Arial"/>
          <w:color w:val="6B6E77"/>
          <w:spacing w:val="-15"/>
          <w:sz w:val="27"/>
          <w:szCs w:val="27"/>
          <w:lang w:eastAsia="ru-RU"/>
        </w:rPr>
        <w:br/>
      </w:r>
    </w:p>
    <w:p w14:paraId="085030D2"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Для целей настоящего Положения используются следующие основные понятия и определения:</w:t>
      </w:r>
    </w:p>
    <w:p w14:paraId="076D8C09"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«контрагент» - физическое лицо, юридическое лицо, индивидуальный предприниматель находящиеся с Обществом в обязательственных отношениях, возникших в связи с заключением договора либо по иным, предусмотренным законодательством основаниям;</w:t>
      </w:r>
    </w:p>
    <w:p w14:paraId="10A1DB09" w14:textId="48FD6F9A"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 xml:space="preserve">«персональные данные» - информация необходимая оператору для исполнения своих обязательств, включающая в себя фамилию, имя, отчество </w:t>
      </w:r>
      <w:r w:rsidR="00B423D8">
        <w:rPr>
          <w:rFonts w:ascii="Arial" w:eastAsia="Times New Roman" w:hAnsi="Arial" w:cs="Arial"/>
          <w:color w:val="6B6E77"/>
          <w:spacing w:val="-15"/>
          <w:sz w:val="27"/>
          <w:szCs w:val="27"/>
          <w:lang w:eastAsia="ru-RU"/>
        </w:rPr>
        <w:t>контрагента</w:t>
      </w:r>
      <w:r w:rsidRPr="00F82D2D">
        <w:rPr>
          <w:rFonts w:ascii="Arial" w:eastAsia="Times New Roman" w:hAnsi="Arial" w:cs="Arial"/>
          <w:color w:val="6B6E77"/>
          <w:spacing w:val="-15"/>
          <w:sz w:val="27"/>
          <w:szCs w:val="27"/>
          <w:lang w:eastAsia="ru-RU"/>
        </w:rPr>
        <w:t>-физического лица, руководителя, главного бухгалтера или иных уполномоченных сотрудников контрагента, содержащаяся в формах деловых бумаг (бумажные носители) или передаваемая посредством сети Интернет;</w:t>
      </w:r>
    </w:p>
    <w:p w14:paraId="2C5CB0BA"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«конфиденциальность персональных данных» - обязательное для соблюдения назначенным ответственным лицом, получившим доступ к персональным данным работников, требование не допускать их распространения без согласия субъекта или иного законного основания;</w:t>
      </w:r>
    </w:p>
    <w:p w14:paraId="7AF49BD8"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представление доступа к персональным данным каким-либо иным способом;</w:t>
      </w:r>
    </w:p>
    <w:p w14:paraId="150BAA3A"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«использование персональных данных» - действия (операции) с персональными данными, совершаемые уполномоченным должностным лицом Общества в целях принятия решений или совершения иных действий, порождающих юридические последствия в отношении субъектов либо иным образом затрагивающих права и свободы других лиц;</w:t>
      </w:r>
    </w:p>
    <w:p w14:paraId="7B8E372D"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 xml:space="preserve">«уничтожение персональных данных» - действия, в результате которых становится невозможным восстановить содержание </w:t>
      </w:r>
      <w:r w:rsidRPr="00F82D2D">
        <w:rPr>
          <w:rFonts w:ascii="Arial" w:eastAsia="Times New Roman" w:hAnsi="Arial" w:cs="Arial"/>
          <w:color w:val="6B6E77"/>
          <w:spacing w:val="-15"/>
          <w:sz w:val="27"/>
          <w:szCs w:val="27"/>
          <w:lang w:eastAsia="ru-RU"/>
        </w:rPr>
        <w:lastRenderedPageBreak/>
        <w:t>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9E7BDD3"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«защита персональных данных» - действия Общества при обработке персональных данных направленные на применение правовых, организационно-технических мер с целью ограничения неправомерного, случайного доступа к ним, уничтожения, изменения, блокирования, копирования, предоставления, распространения неопределенному кругу лиц;</w:t>
      </w:r>
    </w:p>
    <w:p w14:paraId="6A6A0085"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лицу;</w:t>
      </w:r>
    </w:p>
    <w:p w14:paraId="7FA2E958"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«общедоступные персональные данные» -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27DEDEEA" w14:textId="68A15B39"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 xml:space="preserve">«оператор» - государственный орган, муниципальный орган, юридическое или физическое лицо, организующее и/или осуществляющее обработку персональных данных, а также определяющие цели и содержание обработки персональных данных; </w:t>
      </w:r>
      <w:r w:rsidR="007B3CA3" w:rsidRPr="00F82D2D">
        <w:rPr>
          <w:rFonts w:ascii="Arial" w:eastAsia="Times New Roman" w:hAnsi="Arial" w:cs="Arial"/>
          <w:color w:val="6B6E77"/>
          <w:spacing w:val="-15"/>
          <w:sz w:val="27"/>
          <w:szCs w:val="27"/>
          <w:lang w:eastAsia="ru-RU"/>
        </w:rPr>
        <w:t>оператором,</w:t>
      </w:r>
      <w:r w:rsidRPr="00F82D2D">
        <w:rPr>
          <w:rFonts w:ascii="Arial" w:eastAsia="Times New Roman" w:hAnsi="Arial" w:cs="Arial"/>
          <w:color w:val="6B6E77"/>
          <w:spacing w:val="-15"/>
          <w:sz w:val="27"/>
          <w:szCs w:val="27"/>
          <w:lang w:eastAsia="ru-RU"/>
        </w:rPr>
        <w:t xml:space="preserve"> организующим и осуществляющим обработку персональных данных в соответствии с целями и задачами настоящего Положения является Общество;</w:t>
      </w:r>
    </w:p>
    <w:p w14:paraId="2C1A79EC"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«субъект» - контрагент, как субъект персональных данных;</w:t>
      </w:r>
    </w:p>
    <w:p w14:paraId="0EC40E15"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«информация» - сведения (сообщения, данные) независимо от формы их представления;</w:t>
      </w:r>
    </w:p>
    <w:p w14:paraId="125CE9B7"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её материальный носитель;</w:t>
      </w:r>
    </w:p>
    <w:p w14:paraId="117EB9CC"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14:paraId="45AA6FF2"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14:paraId="36957087"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lastRenderedPageBreak/>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наличии иного законного основания;</w:t>
      </w:r>
    </w:p>
    <w:p w14:paraId="1E0ACE2D"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«трансграничная передача персональных данных» - передача персональных данных оператором через государственную границу РФ органу власти иностранного государства, физическому или юридическому лицу иностранного государства;</w:t>
      </w:r>
    </w:p>
    <w:p w14:paraId="1F9453BD"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185D46C4"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«информация» - сведения (сообщения, данные) независимо от формы их представления;</w:t>
      </w:r>
    </w:p>
    <w:p w14:paraId="4D707D28"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«доступ к информации» - возможность получения информации и ее использования;</w:t>
      </w:r>
    </w:p>
    <w:p w14:paraId="6F7E4AF5" w14:textId="77777777"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её материальный носитель.</w:t>
      </w:r>
    </w:p>
    <w:p w14:paraId="5B0E9AA1"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Общество в процессе своей деятельности получает информацию о контрагентах, их работниках. Если эта информация содержит персональные данные, к ней в полной мере относятся установленные законом требования о сборе, обработке, хранении, защите персональных данных.</w:t>
      </w:r>
    </w:p>
    <w:p w14:paraId="5A4EF59E" w14:textId="77777777" w:rsidR="00F82D2D" w:rsidRPr="00F82D2D" w:rsidRDefault="00F82D2D" w:rsidP="00F82D2D">
      <w:pPr>
        <w:spacing w:after="0" w:line="240" w:lineRule="auto"/>
        <w:ind w:left="720" w:firstLine="1152"/>
        <w:rPr>
          <w:rFonts w:ascii="Arial" w:eastAsia="Times New Roman" w:hAnsi="Arial" w:cs="Arial"/>
          <w:color w:val="6B6E77"/>
          <w:spacing w:val="-15"/>
          <w:sz w:val="27"/>
          <w:szCs w:val="27"/>
          <w:lang w:eastAsia="ru-RU"/>
        </w:rPr>
      </w:pPr>
    </w:p>
    <w:p w14:paraId="22319427" w14:textId="77777777" w:rsidR="00F82D2D" w:rsidRPr="00F82D2D" w:rsidRDefault="00F82D2D" w:rsidP="00F82D2D">
      <w:pPr>
        <w:numPr>
          <w:ilvl w:val="0"/>
          <w:numId w:val="1"/>
        </w:numPr>
        <w:spacing w:before="100" w:beforeAutospacing="1" w:after="150" w:line="240" w:lineRule="auto"/>
        <w:jc w:val="center"/>
        <w:rPr>
          <w:rFonts w:ascii="Arial" w:eastAsia="Times New Roman" w:hAnsi="Arial" w:cs="Arial"/>
          <w:color w:val="6B6E77"/>
          <w:spacing w:val="-15"/>
          <w:sz w:val="27"/>
          <w:szCs w:val="27"/>
          <w:lang w:eastAsia="ru-RU"/>
        </w:rPr>
      </w:pPr>
      <w:r w:rsidRPr="00F82D2D">
        <w:rPr>
          <w:rFonts w:ascii="Arial" w:eastAsia="Times New Roman" w:hAnsi="Arial" w:cs="Arial"/>
          <w:b/>
          <w:bCs/>
          <w:color w:val="6B6E77"/>
          <w:spacing w:val="-15"/>
          <w:sz w:val="27"/>
          <w:szCs w:val="27"/>
          <w:lang w:eastAsia="ru-RU"/>
        </w:rPr>
        <w:t>Цели и задачи обработки персональных данных</w:t>
      </w:r>
      <w:r w:rsidRPr="00F82D2D">
        <w:rPr>
          <w:rFonts w:ascii="Arial" w:eastAsia="Times New Roman" w:hAnsi="Arial" w:cs="Arial"/>
          <w:color w:val="6B6E77"/>
          <w:spacing w:val="-15"/>
          <w:sz w:val="27"/>
          <w:szCs w:val="27"/>
          <w:lang w:eastAsia="ru-RU"/>
        </w:rPr>
        <w:br/>
      </w:r>
      <w:r w:rsidRPr="00F82D2D">
        <w:rPr>
          <w:rFonts w:ascii="Arial" w:eastAsia="Times New Roman" w:hAnsi="Arial" w:cs="Arial"/>
          <w:color w:val="6B6E77"/>
          <w:spacing w:val="-15"/>
          <w:sz w:val="27"/>
          <w:szCs w:val="27"/>
          <w:lang w:eastAsia="ru-RU"/>
        </w:rPr>
        <w:br/>
      </w:r>
    </w:p>
    <w:p w14:paraId="630D6944" w14:textId="101DBB9B"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Обработка персональных данных осуществляется с целью выполнения обязательств перед субъектом, заключивши</w:t>
      </w:r>
      <w:r w:rsidR="00D90747">
        <w:rPr>
          <w:rFonts w:ascii="Arial" w:eastAsia="Times New Roman" w:hAnsi="Arial" w:cs="Arial"/>
          <w:color w:val="6B6E77"/>
          <w:spacing w:val="-15"/>
          <w:sz w:val="27"/>
          <w:szCs w:val="27"/>
          <w:lang w:eastAsia="ru-RU"/>
        </w:rPr>
        <w:t>м</w:t>
      </w:r>
      <w:r w:rsidRPr="00F82D2D">
        <w:rPr>
          <w:rFonts w:ascii="Arial" w:eastAsia="Times New Roman" w:hAnsi="Arial" w:cs="Arial"/>
          <w:color w:val="6B6E77"/>
          <w:spacing w:val="-15"/>
          <w:sz w:val="27"/>
          <w:szCs w:val="27"/>
          <w:lang w:eastAsia="ru-RU"/>
        </w:rPr>
        <w:t xml:space="preserve"> договор</w:t>
      </w:r>
      <w:r w:rsidR="00D90747">
        <w:rPr>
          <w:rFonts w:ascii="Arial" w:eastAsia="Times New Roman" w:hAnsi="Arial" w:cs="Arial"/>
          <w:color w:val="6B6E77"/>
          <w:spacing w:val="-15"/>
          <w:sz w:val="27"/>
          <w:szCs w:val="27"/>
          <w:lang w:eastAsia="ru-RU"/>
        </w:rPr>
        <w:t>ы</w:t>
      </w:r>
      <w:r w:rsidRPr="00F82D2D">
        <w:rPr>
          <w:rFonts w:ascii="Arial" w:eastAsia="Times New Roman" w:hAnsi="Arial" w:cs="Arial"/>
          <w:color w:val="6B6E77"/>
          <w:spacing w:val="-15"/>
          <w:sz w:val="27"/>
          <w:szCs w:val="27"/>
          <w:lang w:eastAsia="ru-RU"/>
        </w:rPr>
        <w:t xml:space="preserve"> на оказание услуг</w:t>
      </w:r>
      <w:r w:rsidR="00D90747">
        <w:rPr>
          <w:rFonts w:ascii="Arial" w:eastAsia="Times New Roman" w:hAnsi="Arial" w:cs="Arial"/>
          <w:color w:val="6B6E77"/>
          <w:spacing w:val="-15"/>
          <w:sz w:val="27"/>
          <w:szCs w:val="27"/>
          <w:lang w:eastAsia="ru-RU"/>
        </w:rPr>
        <w:t>, договоры поставки и договоры купли-продажи</w:t>
      </w:r>
      <w:r w:rsidRPr="00F82D2D">
        <w:rPr>
          <w:rFonts w:ascii="Arial" w:eastAsia="Times New Roman" w:hAnsi="Arial" w:cs="Arial"/>
          <w:color w:val="6B6E77"/>
          <w:spacing w:val="-15"/>
          <w:sz w:val="27"/>
          <w:szCs w:val="27"/>
          <w:lang w:eastAsia="ru-RU"/>
        </w:rPr>
        <w:t>.</w:t>
      </w:r>
    </w:p>
    <w:p w14:paraId="148C5263"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Обработка персональных данных осуществляется:</w:t>
      </w:r>
    </w:p>
    <w:p w14:paraId="66415D08" w14:textId="50A60AA3"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без использования средств автоматизации</w:t>
      </w:r>
      <w:r w:rsidR="00D90747">
        <w:rPr>
          <w:rFonts w:ascii="Arial" w:eastAsia="Times New Roman" w:hAnsi="Arial" w:cs="Arial"/>
          <w:color w:val="6B6E77"/>
          <w:spacing w:val="-15"/>
          <w:sz w:val="27"/>
          <w:szCs w:val="27"/>
          <w:lang w:eastAsia="ru-RU"/>
        </w:rPr>
        <w:t>;</w:t>
      </w:r>
    </w:p>
    <w:p w14:paraId="749AD72B" w14:textId="46C56D45" w:rsidR="00F82D2D" w:rsidRPr="00F82D2D" w:rsidRDefault="00F82D2D" w:rsidP="00F82D2D">
      <w:pPr>
        <w:numPr>
          <w:ilvl w:val="2"/>
          <w:numId w:val="1"/>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с использованием автоматизированной информационной системы «1</w:t>
      </w:r>
      <w:proofErr w:type="gramStart"/>
      <w:r w:rsidRPr="00F82D2D">
        <w:rPr>
          <w:rFonts w:ascii="Arial" w:eastAsia="Times New Roman" w:hAnsi="Arial" w:cs="Arial"/>
          <w:color w:val="6B6E77"/>
          <w:spacing w:val="-15"/>
          <w:sz w:val="27"/>
          <w:szCs w:val="27"/>
          <w:lang w:eastAsia="ru-RU"/>
        </w:rPr>
        <w:t>С:Предприятие</w:t>
      </w:r>
      <w:proofErr w:type="gramEnd"/>
      <w:r w:rsidRPr="00F82D2D">
        <w:rPr>
          <w:rFonts w:ascii="Arial" w:eastAsia="Times New Roman" w:hAnsi="Arial" w:cs="Arial"/>
          <w:color w:val="6B6E77"/>
          <w:spacing w:val="-15"/>
          <w:sz w:val="27"/>
          <w:szCs w:val="27"/>
          <w:lang w:eastAsia="ru-RU"/>
        </w:rPr>
        <w:t>»</w:t>
      </w:r>
      <w:r w:rsidR="00D90747">
        <w:rPr>
          <w:rFonts w:ascii="Arial" w:eastAsia="Times New Roman" w:hAnsi="Arial" w:cs="Arial"/>
          <w:color w:val="6B6E77"/>
          <w:spacing w:val="-15"/>
          <w:sz w:val="27"/>
          <w:szCs w:val="27"/>
          <w:lang w:eastAsia="ru-RU"/>
        </w:rPr>
        <w:t>.</w:t>
      </w:r>
    </w:p>
    <w:p w14:paraId="16EF3ED7" w14:textId="51CF8C7D"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Обработка персональных данных в автоматизированных информационных системах «1</w:t>
      </w:r>
      <w:proofErr w:type="gramStart"/>
      <w:r w:rsidRPr="00F82D2D">
        <w:rPr>
          <w:rFonts w:ascii="Arial" w:eastAsia="Times New Roman" w:hAnsi="Arial" w:cs="Arial"/>
          <w:color w:val="6B6E77"/>
          <w:spacing w:val="-15"/>
          <w:sz w:val="27"/>
          <w:szCs w:val="27"/>
          <w:lang w:eastAsia="ru-RU"/>
        </w:rPr>
        <w:t>С:Предприятие</w:t>
      </w:r>
      <w:proofErr w:type="gramEnd"/>
      <w:r w:rsidRPr="00F82D2D">
        <w:rPr>
          <w:rFonts w:ascii="Arial" w:eastAsia="Times New Roman" w:hAnsi="Arial" w:cs="Arial"/>
          <w:color w:val="6B6E77"/>
          <w:spacing w:val="-15"/>
          <w:sz w:val="27"/>
          <w:szCs w:val="27"/>
          <w:lang w:eastAsia="ru-RU"/>
        </w:rPr>
        <w:t xml:space="preserve">», (далее - </w:t>
      </w:r>
      <w:r w:rsidRPr="00F82D2D">
        <w:rPr>
          <w:rFonts w:ascii="Arial" w:eastAsia="Times New Roman" w:hAnsi="Arial" w:cs="Arial"/>
          <w:color w:val="6B6E77"/>
          <w:spacing w:val="-15"/>
          <w:sz w:val="27"/>
          <w:szCs w:val="27"/>
          <w:lang w:eastAsia="ru-RU"/>
        </w:rPr>
        <w:lastRenderedPageBreak/>
        <w:t xml:space="preserve">автоматизированная информационная система) осуществляется для </w:t>
      </w:r>
      <w:r w:rsidR="00D90747">
        <w:rPr>
          <w:rFonts w:ascii="Arial" w:eastAsia="Times New Roman" w:hAnsi="Arial" w:cs="Arial"/>
          <w:color w:val="6B6E77"/>
          <w:spacing w:val="-15"/>
          <w:sz w:val="27"/>
          <w:szCs w:val="27"/>
          <w:lang w:eastAsia="ru-RU"/>
        </w:rPr>
        <w:t>выполнения обязательств</w:t>
      </w:r>
      <w:r w:rsidRPr="00F82D2D">
        <w:rPr>
          <w:rFonts w:ascii="Arial" w:eastAsia="Times New Roman" w:hAnsi="Arial" w:cs="Arial"/>
          <w:color w:val="6B6E77"/>
          <w:spacing w:val="-15"/>
          <w:sz w:val="27"/>
          <w:szCs w:val="27"/>
          <w:lang w:eastAsia="ru-RU"/>
        </w:rPr>
        <w:t xml:space="preserve"> Обществ</w:t>
      </w:r>
      <w:r w:rsidR="00D90747">
        <w:rPr>
          <w:rFonts w:ascii="Arial" w:eastAsia="Times New Roman" w:hAnsi="Arial" w:cs="Arial"/>
          <w:color w:val="6B6E77"/>
          <w:spacing w:val="-15"/>
          <w:sz w:val="27"/>
          <w:szCs w:val="27"/>
          <w:lang w:eastAsia="ru-RU"/>
        </w:rPr>
        <w:t>а</w:t>
      </w:r>
      <w:r w:rsidRPr="00F82D2D">
        <w:rPr>
          <w:rFonts w:ascii="Arial" w:eastAsia="Times New Roman" w:hAnsi="Arial" w:cs="Arial"/>
          <w:color w:val="6B6E77"/>
          <w:spacing w:val="-15"/>
          <w:sz w:val="27"/>
          <w:szCs w:val="27"/>
          <w:lang w:eastAsia="ru-RU"/>
        </w:rPr>
        <w:t xml:space="preserve"> </w:t>
      </w:r>
      <w:r w:rsidR="00D90747">
        <w:rPr>
          <w:rFonts w:ascii="Arial" w:eastAsia="Times New Roman" w:hAnsi="Arial" w:cs="Arial"/>
          <w:color w:val="6B6E77"/>
          <w:spacing w:val="-15"/>
          <w:sz w:val="27"/>
          <w:szCs w:val="27"/>
          <w:lang w:eastAsia="ru-RU"/>
        </w:rPr>
        <w:t>по договорам, указанным в п. 1 главы 3.</w:t>
      </w:r>
    </w:p>
    <w:p w14:paraId="734A7420" w14:textId="77777777" w:rsidR="00F82D2D" w:rsidRPr="00F82D2D" w:rsidRDefault="00F82D2D" w:rsidP="00F82D2D">
      <w:pPr>
        <w:spacing w:after="0" w:line="240" w:lineRule="auto"/>
        <w:ind w:left="720" w:firstLine="1152"/>
        <w:rPr>
          <w:rFonts w:ascii="Arial" w:eastAsia="Times New Roman" w:hAnsi="Arial" w:cs="Arial"/>
          <w:color w:val="6B6E77"/>
          <w:spacing w:val="-15"/>
          <w:sz w:val="27"/>
          <w:szCs w:val="27"/>
          <w:lang w:eastAsia="ru-RU"/>
        </w:rPr>
      </w:pPr>
    </w:p>
    <w:p w14:paraId="0A55EE68" w14:textId="77777777" w:rsidR="00F82D2D" w:rsidRPr="00F82D2D" w:rsidRDefault="00F82D2D" w:rsidP="00F82D2D">
      <w:pPr>
        <w:numPr>
          <w:ilvl w:val="0"/>
          <w:numId w:val="1"/>
        </w:numPr>
        <w:spacing w:before="100" w:beforeAutospacing="1" w:after="150" w:line="240" w:lineRule="auto"/>
        <w:jc w:val="center"/>
        <w:rPr>
          <w:rFonts w:ascii="Arial" w:eastAsia="Times New Roman" w:hAnsi="Arial" w:cs="Arial"/>
          <w:color w:val="6B6E77"/>
          <w:spacing w:val="-15"/>
          <w:sz w:val="27"/>
          <w:szCs w:val="27"/>
          <w:lang w:eastAsia="ru-RU"/>
        </w:rPr>
      </w:pPr>
      <w:r w:rsidRPr="00F82D2D">
        <w:rPr>
          <w:rFonts w:ascii="Arial" w:eastAsia="Times New Roman" w:hAnsi="Arial" w:cs="Arial"/>
          <w:b/>
          <w:bCs/>
          <w:color w:val="6B6E77"/>
          <w:spacing w:val="-15"/>
          <w:sz w:val="27"/>
          <w:szCs w:val="27"/>
          <w:lang w:eastAsia="ru-RU"/>
        </w:rPr>
        <w:t>Порядок сбора, хранения и использования персональных данных</w:t>
      </w:r>
      <w:r w:rsidRPr="00F82D2D">
        <w:rPr>
          <w:rFonts w:ascii="Arial" w:eastAsia="Times New Roman" w:hAnsi="Arial" w:cs="Arial"/>
          <w:color w:val="6B6E77"/>
          <w:spacing w:val="-15"/>
          <w:sz w:val="27"/>
          <w:szCs w:val="27"/>
          <w:lang w:eastAsia="ru-RU"/>
        </w:rPr>
        <w:br/>
      </w:r>
      <w:r w:rsidRPr="00F82D2D">
        <w:rPr>
          <w:rFonts w:ascii="Arial" w:eastAsia="Times New Roman" w:hAnsi="Arial" w:cs="Arial"/>
          <w:color w:val="6B6E77"/>
          <w:spacing w:val="-15"/>
          <w:sz w:val="27"/>
          <w:szCs w:val="27"/>
          <w:lang w:eastAsia="ru-RU"/>
        </w:rPr>
        <w:br/>
      </w:r>
    </w:p>
    <w:p w14:paraId="494F8267"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Персональные данные субъектов персональных данных могут быть получены, проходить дальнейшую обработку и передаваться на хранение, как на бумажных носителях, так и в электронном виде.</w:t>
      </w:r>
    </w:p>
    <w:p w14:paraId="6A8B6AC3"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Ввод персональных данных в автоматизированную систему Общества осуществляется работниками, имеющими доступ к обработке персональных данных, в соответствии с должностными обязанностями. Список таких работников Общества, утверждается приказом директора Общества.</w:t>
      </w:r>
    </w:p>
    <w:p w14:paraId="018BB50D"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Сотрудники, осуществляющие ввод и обработку данных с использованием автоматизированной информационной системы, несут ответственность за достоверность и полноту введенной информации.</w:t>
      </w:r>
    </w:p>
    <w:p w14:paraId="67AD7103"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При работе с программными средствами автоматизированной информационной системы Общества, реализующими функции просмотра и редактирования персональных данных, запрещается демонстрация экранных форм, содержащие такие данные, работникам, не имеющим соответствующих должностных обязанностей и не вошедших в список работников, имеющими доступ к персональным данным в соответствии с приказом директора Общества.</w:t>
      </w:r>
    </w:p>
    <w:p w14:paraId="03D57043"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Хранение персональных данных в автоматизированной информационной системе Общества осуществляется на серверах Общества с использованием специализированного программного обеспечения, отвечающего требованиям безопасности.</w:t>
      </w:r>
    </w:p>
    <w:p w14:paraId="2E40760F"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Персональные данные субъектов хранятся не дольше, чем того требует цели их обработки, и они подлежат уничтожению по истечению установленных сроков хранения информации, по достижению целей обработки или в случае утраты необходимости в их достижении.</w:t>
      </w:r>
    </w:p>
    <w:p w14:paraId="79FDEE5E"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Документы, содержащие персональные данные, подлежат хранению и уничтожению в порядке, предусмотренном архивным законодательством РФ.</w:t>
      </w:r>
    </w:p>
    <w:p w14:paraId="1DAE92F2"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 xml:space="preserve">Хранение резервных и технологических копий баз данных автоматизированной информационной системы Общества, </w:t>
      </w:r>
      <w:r w:rsidRPr="00F82D2D">
        <w:rPr>
          <w:rFonts w:ascii="Arial" w:eastAsia="Times New Roman" w:hAnsi="Arial" w:cs="Arial"/>
          <w:color w:val="6B6E77"/>
          <w:spacing w:val="-15"/>
          <w:sz w:val="27"/>
          <w:szCs w:val="27"/>
          <w:lang w:eastAsia="ru-RU"/>
        </w:rPr>
        <w:lastRenderedPageBreak/>
        <w:t>содержащих информацию персонального характера, осуществляется на серверах организации и сменных носителях, доступ к которым ограничен.</w:t>
      </w:r>
    </w:p>
    <w:p w14:paraId="4D481F10"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Вынос резервных и технологических копий баз данных автоматизированной информационной системы Общества, содержащих информацию персонального характера, за пределы помещений Общества запрещен. Передача и копирование резервных и технологических копий баз данных допустимы только для прямого использования с целью технологической поддержки автоматизированной информационной системы.</w:t>
      </w:r>
    </w:p>
    <w:p w14:paraId="62DC77C9"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Копировать и делать выписки персональных данных контрагента разрешается исключительно в служебных целях с письменного разрешения должностных лиц Общества, которые приказом директора Общества назначены ответственными за соблюдением порядка доступа к персональным данным в соответствующих структурных подразделениях Общества.</w:t>
      </w:r>
    </w:p>
    <w:p w14:paraId="3EEC4518" w14:textId="77777777" w:rsidR="00F82D2D" w:rsidRPr="00F82D2D" w:rsidRDefault="00F82D2D" w:rsidP="00F82D2D">
      <w:pPr>
        <w:numPr>
          <w:ilvl w:val="1"/>
          <w:numId w:val="1"/>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При передаче персональных данных контрагента - физического лица Общество должно соблюдать следующие требования:</w:t>
      </w:r>
    </w:p>
    <w:p w14:paraId="092372DA" w14:textId="77777777" w:rsidR="00F82D2D" w:rsidRPr="00F82D2D" w:rsidRDefault="00F82D2D" w:rsidP="00F82D2D">
      <w:pPr>
        <w:numPr>
          <w:ilvl w:val="2"/>
          <w:numId w:val="2"/>
        </w:numPr>
        <w:spacing w:before="100" w:beforeAutospacing="1" w:after="150" w:line="240" w:lineRule="auto"/>
        <w:ind w:left="2160" w:hanging="360"/>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Не сообщать персональные данные контрагента - физического лица третьей стороне без его письменного согласия, за исключением случаев, установленных федеральным законом.</w:t>
      </w:r>
    </w:p>
    <w:p w14:paraId="2FF9D376" w14:textId="77777777" w:rsidR="00F82D2D" w:rsidRPr="00F82D2D" w:rsidRDefault="00F82D2D" w:rsidP="00F82D2D">
      <w:pPr>
        <w:numPr>
          <w:ilvl w:val="2"/>
          <w:numId w:val="2"/>
        </w:numPr>
        <w:spacing w:before="100" w:beforeAutospacing="1" w:after="150" w:line="240" w:lineRule="auto"/>
        <w:ind w:left="2160" w:hanging="360"/>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Не сообщать персональные данные контрагента - физического лица в коммерческих целях.</w:t>
      </w:r>
    </w:p>
    <w:p w14:paraId="1E322D89" w14:textId="77777777" w:rsidR="00F82D2D" w:rsidRPr="00F82D2D" w:rsidRDefault="00F82D2D" w:rsidP="00F82D2D">
      <w:pPr>
        <w:numPr>
          <w:ilvl w:val="2"/>
          <w:numId w:val="2"/>
        </w:numPr>
        <w:spacing w:before="100" w:beforeAutospacing="1" w:after="150" w:line="240" w:lineRule="auto"/>
        <w:ind w:left="2160" w:hanging="360"/>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Предупредить лиц, получивших персональные данные контрагента - физического лица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контрагента - физического лица, обязаны соблюдать режим секретности (конфиденциальности).</w:t>
      </w:r>
    </w:p>
    <w:p w14:paraId="0609A82E" w14:textId="77777777" w:rsidR="00F82D2D" w:rsidRPr="00F82D2D" w:rsidRDefault="00F82D2D" w:rsidP="00F82D2D">
      <w:pPr>
        <w:numPr>
          <w:ilvl w:val="2"/>
          <w:numId w:val="2"/>
        </w:numPr>
        <w:spacing w:before="100" w:beforeAutospacing="1" w:after="150" w:line="240" w:lineRule="auto"/>
        <w:ind w:left="2160" w:hanging="360"/>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Осуществлять передачу персональных данных в пределах Общества в соответствии с настоящим Положением.</w:t>
      </w:r>
    </w:p>
    <w:p w14:paraId="3B85A429" w14:textId="77777777" w:rsidR="00F82D2D" w:rsidRPr="00F82D2D" w:rsidRDefault="00F82D2D" w:rsidP="00F82D2D">
      <w:pPr>
        <w:numPr>
          <w:ilvl w:val="2"/>
          <w:numId w:val="2"/>
        </w:numPr>
        <w:spacing w:before="100" w:beforeAutospacing="1" w:after="150" w:line="240" w:lineRule="auto"/>
        <w:ind w:left="2160" w:hanging="360"/>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должностных обязанностей.</w:t>
      </w:r>
    </w:p>
    <w:p w14:paraId="10F77C42" w14:textId="48212F13" w:rsidR="00F82D2D" w:rsidRPr="00F82D2D" w:rsidRDefault="00F82D2D" w:rsidP="00F82D2D">
      <w:pPr>
        <w:numPr>
          <w:ilvl w:val="2"/>
          <w:numId w:val="2"/>
        </w:numPr>
        <w:spacing w:before="100" w:beforeAutospacing="1" w:after="150" w:line="240" w:lineRule="auto"/>
        <w:ind w:left="2160" w:hanging="360"/>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 xml:space="preserve">Документы, содержащие персональные данные контрагентов - физических лиц и работников контрагентов - юридических лиц в бумажном виде, обрабатываются и хранятся способом, обеспечивающие защиту от несанкционированного доступа, копирования, передачи третьим лицам. Хранение информации </w:t>
      </w:r>
      <w:r w:rsidRPr="00F82D2D">
        <w:rPr>
          <w:rFonts w:ascii="Arial" w:eastAsia="Times New Roman" w:hAnsi="Arial" w:cs="Arial"/>
          <w:color w:val="6B6E77"/>
          <w:spacing w:val="-15"/>
          <w:sz w:val="27"/>
          <w:szCs w:val="27"/>
          <w:lang w:eastAsia="ru-RU"/>
        </w:rPr>
        <w:lastRenderedPageBreak/>
        <w:t>на бумажных носителях осуществляется в специально оборудованных шкафах и помещениях. Хранение информации в электро</w:t>
      </w:r>
      <w:r w:rsidR="007B3CA3">
        <w:rPr>
          <w:rFonts w:ascii="Arial" w:eastAsia="Times New Roman" w:hAnsi="Arial" w:cs="Arial"/>
          <w:color w:val="6B6E77"/>
          <w:spacing w:val="-15"/>
          <w:sz w:val="27"/>
          <w:szCs w:val="27"/>
          <w:lang w:eastAsia="ru-RU"/>
        </w:rPr>
        <w:t>н</w:t>
      </w:r>
      <w:r w:rsidRPr="00F82D2D">
        <w:rPr>
          <w:rFonts w:ascii="Arial" w:eastAsia="Times New Roman" w:hAnsi="Arial" w:cs="Arial"/>
          <w:color w:val="6B6E77"/>
          <w:spacing w:val="-15"/>
          <w:sz w:val="27"/>
          <w:szCs w:val="27"/>
          <w:lang w:eastAsia="ru-RU"/>
        </w:rPr>
        <w:t>ном виде осуществляется в информационной системе персональных данных, подлежащей соответствующей защите. Внутренний доступ (внутри организации) к персональным данным контрагентов осуществляется в соответствии с должностными инструкциями работников Общества. Обязанности по хранению документов содержащих персональные данные контрагентов возлагаются на конкретного работника и закрепляются приказом.</w:t>
      </w:r>
    </w:p>
    <w:p w14:paraId="0166AEC5" w14:textId="77777777" w:rsidR="00F82D2D" w:rsidRPr="00F82D2D" w:rsidRDefault="00F82D2D" w:rsidP="00F82D2D">
      <w:pPr>
        <w:spacing w:after="0" w:line="240" w:lineRule="auto"/>
        <w:ind w:left="720" w:firstLine="1152"/>
        <w:rPr>
          <w:rFonts w:ascii="Arial" w:eastAsia="Times New Roman" w:hAnsi="Arial" w:cs="Arial"/>
          <w:color w:val="6B6E77"/>
          <w:spacing w:val="-15"/>
          <w:sz w:val="27"/>
          <w:szCs w:val="27"/>
          <w:lang w:eastAsia="ru-RU"/>
        </w:rPr>
      </w:pPr>
    </w:p>
    <w:p w14:paraId="5B4B7748" w14:textId="77777777" w:rsidR="00F82D2D" w:rsidRPr="00F82D2D" w:rsidRDefault="00F82D2D" w:rsidP="00F82D2D">
      <w:pPr>
        <w:numPr>
          <w:ilvl w:val="0"/>
          <w:numId w:val="2"/>
        </w:numPr>
        <w:spacing w:before="100" w:beforeAutospacing="1" w:after="150" w:line="240" w:lineRule="auto"/>
        <w:jc w:val="center"/>
        <w:rPr>
          <w:rFonts w:ascii="Arial" w:eastAsia="Times New Roman" w:hAnsi="Arial" w:cs="Arial"/>
          <w:color w:val="6B6E77"/>
          <w:spacing w:val="-15"/>
          <w:sz w:val="27"/>
          <w:szCs w:val="27"/>
          <w:lang w:eastAsia="ru-RU"/>
        </w:rPr>
      </w:pPr>
      <w:r w:rsidRPr="00F82D2D">
        <w:rPr>
          <w:rFonts w:ascii="Arial" w:eastAsia="Times New Roman" w:hAnsi="Arial" w:cs="Arial"/>
          <w:b/>
          <w:bCs/>
          <w:color w:val="6B6E77"/>
          <w:spacing w:val="-15"/>
          <w:sz w:val="27"/>
          <w:szCs w:val="27"/>
          <w:lang w:eastAsia="ru-RU"/>
        </w:rPr>
        <w:t>Состав персональных данных, обрабатываемых с использованием автоматизированной системы и без использования средств автоматизации</w:t>
      </w:r>
      <w:r w:rsidRPr="00F82D2D">
        <w:rPr>
          <w:rFonts w:ascii="Arial" w:eastAsia="Times New Roman" w:hAnsi="Arial" w:cs="Arial"/>
          <w:color w:val="6B6E77"/>
          <w:spacing w:val="-15"/>
          <w:sz w:val="27"/>
          <w:szCs w:val="27"/>
          <w:lang w:eastAsia="ru-RU"/>
        </w:rPr>
        <w:br/>
      </w:r>
      <w:r w:rsidRPr="00F82D2D">
        <w:rPr>
          <w:rFonts w:ascii="Arial" w:eastAsia="Times New Roman" w:hAnsi="Arial" w:cs="Arial"/>
          <w:color w:val="6B6E77"/>
          <w:spacing w:val="-15"/>
          <w:sz w:val="27"/>
          <w:szCs w:val="27"/>
          <w:lang w:eastAsia="ru-RU"/>
        </w:rPr>
        <w:br/>
      </w:r>
    </w:p>
    <w:p w14:paraId="792BFC71" w14:textId="0163D255"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Состав персональных данных, обрабатываемых с использованием автоматизированной информационной системы Общества</w:t>
      </w:r>
      <w:r w:rsidR="007B3CA3">
        <w:rPr>
          <w:rFonts w:ascii="Arial" w:eastAsia="Times New Roman" w:hAnsi="Arial" w:cs="Arial"/>
          <w:color w:val="6B6E77"/>
          <w:spacing w:val="-15"/>
          <w:sz w:val="27"/>
          <w:szCs w:val="27"/>
          <w:lang w:eastAsia="ru-RU"/>
        </w:rPr>
        <w:t xml:space="preserve"> или без использования средств автоматизации</w:t>
      </w:r>
      <w:r w:rsidRPr="00F82D2D">
        <w:rPr>
          <w:rFonts w:ascii="Arial" w:eastAsia="Times New Roman" w:hAnsi="Arial" w:cs="Arial"/>
          <w:color w:val="6B6E77"/>
          <w:spacing w:val="-15"/>
          <w:sz w:val="27"/>
          <w:szCs w:val="27"/>
          <w:lang w:eastAsia="ru-RU"/>
        </w:rPr>
        <w:t>, определяется настоящим Положением и соответствует целям и задачам сбора, обработки и использования персональных данных в соответствии с разделом 3 настоящего Положения.</w:t>
      </w:r>
    </w:p>
    <w:p w14:paraId="03FA4156" w14:textId="77777777" w:rsidR="00F82D2D" w:rsidRPr="00F82D2D" w:rsidRDefault="00F82D2D" w:rsidP="00F82D2D">
      <w:pPr>
        <w:spacing w:after="0" w:line="240" w:lineRule="auto"/>
        <w:ind w:left="720" w:firstLine="1152"/>
        <w:rPr>
          <w:rFonts w:ascii="Arial" w:eastAsia="Times New Roman" w:hAnsi="Arial" w:cs="Arial"/>
          <w:color w:val="6B6E77"/>
          <w:spacing w:val="-15"/>
          <w:sz w:val="27"/>
          <w:szCs w:val="27"/>
          <w:lang w:eastAsia="ru-RU"/>
        </w:rPr>
      </w:pPr>
    </w:p>
    <w:p w14:paraId="32A9378A" w14:textId="77777777" w:rsidR="00F82D2D" w:rsidRPr="00F82D2D" w:rsidRDefault="00F82D2D" w:rsidP="00F82D2D">
      <w:pPr>
        <w:numPr>
          <w:ilvl w:val="0"/>
          <w:numId w:val="2"/>
        </w:numPr>
        <w:spacing w:before="100" w:beforeAutospacing="1" w:after="150" w:line="240" w:lineRule="auto"/>
        <w:jc w:val="center"/>
        <w:rPr>
          <w:rFonts w:ascii="Arial" w:eastAsia="Times New Roman" w:hAnsi="Arial" w:cs="Arial"/>
          <w:color w:val="6B6E77"/>
          <w:spacing w:val="-15"/>
          <w:sz w:val="27"/>
          <w:szCs w:val="27"/>
          <w:lang w:eastAsia="ru-RU"/>
        </w:rPr>
      </w:pPr>
      <w:r w:rsidRPr="00F82D2D">
        <w:rPr>
          <w:rFonts w:ascii="Arial" w:eastAsia="Times New Roman" w:hAnsi="Arial" w:cs="Arial"/>
          <w:b/>
          <w:bCs/>
          <w:color w:val="6B6E77"/>
          <w:spacing w:val="-15"/>
          <w:sz w:val="27"/>
          <w:szCs w:val="27"/>
          <w:lang w:eastAsia="ru-RU"/>
        </w:rPr>
        <w:t>Обработка персональных данных</w:t>
      </w:r>
      <w:r w:rsidRPr="00F82D2D">
        <w:rPr>
          <w:rFonts w:ascii="Arial" w:eastAsia="Times New Roman" w:hAnsi="Arial" w:cs="Arial"/>
          <w:color w:val="6B6E77"/>
          <w:spacing w:val="-15"/>
          <w:sz w:val="27"/>
          <w:szCs w:val="27"/>
          <w:lang w:eastAsia="ru-RU"/>
        </w:rPr>
        <w:br/>
      </w:r>
      <w:r w:rsidRPr="00F82D2D">
        <w:rPr>
          <w:rFonts w:ascii="Arial" w:eastAsia="Times New Roman" w:hAnsi="Arial" w:cs="Arial"/>
          <w:color w:val="6B6E77"/>
          <w:spacing w:val="-15"/>
          <w:sz w:val="27"/>
          <w:szCs w:val="27"/>
          <w:lang w:eastAsia="ru-RU"/>
        </w:rPr>
        <w:br/>
      </w:r>
    </w:p>
    <w:p w14:paraId="20C484EC"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Общество специально не собирает, не запрашивает, не обрабатывает, не передаёт кому-либо персональные данные контрагентов - физических лиц и работников контрагентов - юридических лиц, за исключением запроса, обработки и передачи в уполномоченные органы (ФНС России, внебюджетные фонды) персональных данных контрагентов - физических лиц в целях исполнения обязанностей налогового агента по уплате НДФЛ, а также иных случаев прямо указанных в федеральных законах.</w:t>
      </w:r>
    </w:p>
    <w:p w14:paraId="2E2C18C5" w14:textId="13AE73F8" w:rsid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 xml:space="preserve">Источником информации обо всех персональных данных контрагента - физического лица является непосредственно он сам. Все персональные данные контрагента - физического лица следует получать у него самого. Если персональные данные возможно получить только у третьей стороны, то контрагент - физическое лицо должен быть уведомлен об этом заранее и от него должно быть получено письменное согласие. Общество должно сообщить контрагенту - физическому лицу о целях, предполагаемых источниках </w:t>
      </w:r>
      <w:r w:rsidRPr="00F82D2D">
        <w:rPr>
          <w:rFonts w:ascii="Arial" w:eastAsia="Times New Roman" w:hAnsi="Arial" w:cs="Arial"/>
          <w:color w:val="6B6E77"/>
          <w:spacing w:val="-15"/>
          <w:sz w:val="27"/>
          <w:szCs w:val="27"/>
          <w:lang w:eastAsia="ru-RU"/>
        </w:rPr>
        <w:lastRenderedPageBreak/>
        <w:t xml:space="preserve">и способах получения персональных данных, а также о характере подлежащих получению персональных данных и последствиях отказа </w:t>
      </w:r>
      <w:r w:rsidR="006B7A95">
        <w:rPr>
          <w:rFonts w:ascii="Arial" w:eastAsia="Times New Roman" w:hAnsi="Arial" w:cs="Arial"/>
          <w:color w:val="6B6E77"/>
          <w:spacing w:val="-15"/>
          <w:sz w:val="27"/>
          <w:szCs w:val="27"/>
          <w:lang w:eastAsia="ru-RU"/>
        </w:rPr>
        <w:t>от предоставления персональных данных.</w:t>
      </w:r>
    </w:p>
    <w:p w14:paraId="07303746" w14:textId="0BA9F4B0" w:rsidR="00122A1C" w:rsidRPr="00F82D2D" w:rsidRDefault="00122A1C"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Pr>
          <w:rFonts w:ascii="Arial" w:eastAsia="Times New Roman" w:hAnsi="Arial" w:cs="Arial"/>
          <w:color w:val="6B6E77"/>
          <w:spacing w:val="-15"/>
          <w:sz w:val="27"/>
          <w:szCs w:val="27"/>
          <w:lang w:eastAsia="ru-RU"/>
        </w:rPr>
        <w:t xml:space="preserve">Источником информации обо всех персональных данных работников контрагентов-юридических лиц является законный представитель юридического лица. </w:t>
      </w:r>
      <w:r w:rsidR="006B7A95">
        <w:rPr>
          <w:rFonts w:ascii="Arial" w:eastAsia="Times New Roman" w:hAnsi="Arial" w:cs="Arial"/>
          <w:color w:val="6B6E77"/>
          <w:spacing w:val="-15"/>
          <w:sz w:val="27"/>
          <w:szCs w:val="27"/>
          <w:lang w:eastAsia="ru-RU"/>
        </w:rPr>
        <w:t xml:space="preserve">Юридическое лицо – работодатель должно сообщить работнику о целях и способах получения персональных данных, а также о характере </w:t>
      </w:r>
      <w:r w:rsidR="006B7A95" w:rsidRPr="006B7A95">
        <w:rPr>
          <w:rFonts w:ascii="Arial" w:eastAsia="Times New Roman" w:hAnsi="Arial" w:cs="Arial"/>
          <w:color w:val="6B6E77"/>
          <w:spacing w:val="-15"/>
          <w:sz w:val="27"/>
          <w:szCs w:val="27"/>
          <w:lang w:eastAsia="ru-RU"/>
        </w:rPr>
        <w:t>подлежащих получению персональных данных и последствиях отказа от предоставления персональных данных</w:t>
      </w:r>
      <w:r w:rsidR="006B7A95">
        <w:rPr>
          <w:rFonts w:ascii="Arial" w:eastAsia="Times New Roman" w:hAnsi="Arial" w:cs="Arial"/>
          <w:color w:val="6B6E77"/>
          <w:spacing w:val="-15"/>
          <w:sz w:val="27"/>
          <w:szCs w:val="27"/>
          <w:lang w:eastAsia="ru-RU"/>
        </w:rPr>
        <w:t>.</w:t>
      </w:r>
    </w:p>
    <w:p w14:paraId="6CBEF888"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Обработка персональных данных может осуществляться исключительно в целях обеспечения соблюдения законов и иных нормативных правовых актов.</w:t>
      </w:r>
    </w:p>
    <w:p w14:paraId="755177BC" w14:textId="4262492E"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 xml:space="preserve">Письменное согласие на обработку персональных данных контрагента - физического лица </w:t>
      </w:r>
      <w:r w:rsidR="00827040">
        <w:rPr>
          <w:rFonts w:ascii="Arial" w:eastAsia="Times New Roman" w:hAnsi="Arial" w:cs="Arial"/>
          <w:color w:val="6B6E77"/>
          <w:spacing w:val="-15"/>
          <w:sz w:val="27"/>
          <w:szCs w:val="27"/>
          <w:lang w:eastAsia="ru-RU"/>
        </w:rPr>
        <w:t>не требуется</w:t>
      </w:r>
      <w:r w:rsidR="00122A1C">
        <w:rPr>
          <w:rFonts w:ascii="Arial" w:eastAsia="Times New Roman" w:hAnsi="Arial" w:cs="Arial"/>
          <w:color w:val="6B6E77"/>
          <w:spacing w:val="-15"/>
          <w:sz w:val="27"/>
          <w:szCs w:val="27"/>
          <w:lang w:eastAsia="ru-RU"/>
        </w:rPr>
        <w:t xml:space="preserve">, если обработка осуществляется в целях исполнения договоров, указанных в п. 1 главы 3.  В иных случаях согласие на обработку и передачу персональных данных </w:t>
      </w:r>
      <w:r w:rsidRPr="00F82D2D">
        <w:rPr>
          <w:rFonts w:ascii="Arial" w:eastAsia="Times New Roman" w:hAnsi="Arial" w:cs="Arial"/>
          <w:color w:val="6B6E77"/>
          <w:spacing w:val="-15"/>
          <w:sz w:val="27"/>
          <w:szCs w:val="27"/>
          <w:lang w:eastAsia="ru-RU"/>
        </w:rPr>
        <w:t>может быть включено в заключаемый с ним договор.</w:t>
      </w:r>
    </w:p>
    <w:p w14:paraId="516B4ABA"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В целях обеспечения прав и свобод человека и гражданина директор Общества и его законные, полномочные представители при обработке персональных данных должны выполнять следующие общие требования:</w:t>
      </w:r>
    </w:p>
    <w:p w14:paraId="1C1E9CE9" w14:textId="59BC328C" w:rsidR="00F82D2D" w:rsidRPr="00F82D2D" w:rsidRDefault="006B7A95" w:rsidP="006B7A95">
      <w:pPr>
        <w:spacing w:before="100" w:beforeAutospacing="1" w:after="150" w:line="240" w:lineRule="auto"/>
        <w:jc w:val="both"/>
        <w:rPr>
          <w:rFonts w:ascii="Arial" w:eastAsia="Times New Roman" w:hAnsi="Arial" w:cs="Arial"/>
          <w:color w:val="6B6E77"/>
          <w:spacing w:val="-15"/>
          <w:sz w:val="27"/>
          <w:szCs w:val="27"/>
          <w:lang w:eastAsia="ru-RU"/>
        </w:rPr>
      </w:pPr>
      <w:r>
        <w:rPr>
          <w:rFonts w:ascii="Arial" w:eastAsia="Times New Roman" w:hAnsi="Arial" w:cs="Arial"/>
          <w:color w:val="6B6E77"/>
          <w:spacing w:val="-15"/>
          <w:sz w:val="27"/>
          <w:szCs w:val="27"/>
          <w:lang w:eastAsia="ru-RU"/>
        </w:rPr>
        <w:t>-</w:t>
      </w:r>
      <w:r w:rsidR="00F82D2D" w:rsidRPr="00F82D2D">
        <w:rPr>
          <w:rFonts w:ascii="Arial" w:eastAsia="Times New Roman" w:hAnsi="Arial" w:cs="Arial"/>
          <w:color w:val="6B6E77"/>
          <w:spacing w:val="-15"/>
          <w:sz w:val="27"/>
          <w:szCs w:val="27"/>
          <w:lang w:eastAsia="ru-RU"/>
        </w:rPr>
        <w:t>Обработка персональных данных может осуществляться исключительно в целях обеспечения соблюдения законов или иных правовых актов.</w:t>
      </w:r>
    </w:p>
    <w:p w14:paraId="5D765A3A" w14:textId="115EC688" w:rsidR="00F82D2D" w:rsidRPr="00F82D2D" w:rsidRDefault="006B7A95" w:rsidP="006B7A95">
      <w:pPr>
        <w:spacing w:before="100" w:beforeAutospacing="1" w:after="150" w:line="240" w:lineRule="auto"/>
        <w:jc w:val="both"/>
        <w:rPr>
          <w:rFonts w:ascii="Arial" w:eastAsia="Times New Roman" w:hAnsi="Arial" w:cs="Arial"/>
          <w:color w:val="6B6E77"/>
          <w:spacing w:val="-15"/>
          <w:sz w:val="27"/>
          <w:szCs w:val="27"/>
          <w:lang w:eastAsia="ru-RU"/>
        </w:rPr>
      </w:pPr>
      <w:r>
        <w:rPr>
          <w:rFonts w:ascii="Arial" w:eastAsia="Times New Roman" w:hAnsi="Arial" w:cs="Arial"/>
          <w:color w:val="6B6E77"/>
          <w:spacing w:val="-15"/>
          <w:sz w:val="27"/>
          <w:szCs w:val="27"/>
          <w:lang w:eastAsia="ru-RU"/>
        </w:rPr>
        <w:t xml:space="preserve">- </w:t>
      </w:r>
      <w:r w:rsidR="00F82D2D" w:rsidRPr="00F82D2D">
        <w:rPr>
          <w:rFonts w:ascii="Arial" w:eastAsia="Times New Roman" w:hAnsi="Arial" w:cs="Arial"/>
          <w:color w:val="6B6E77"/>
          <w:spacing w:val="-15"/>
          <w:sz w:val="27"/>
          <w:szCs w:val="27"/>
          <w:lang w:eastAsia="ru-RU"/>
        </w:rPr>
        <w:t>При определении объема и содержания обрабатываемых персональных данных Общество должно руководствоваться Конституцией РФ, Гражданским Кодексом РФ, Налоговым Кодексом РФ, Трудовым Кодексом РФ и иными федеральными законами.</w:t>
      </w:r>
    </w:p>
    <w:p w14:paraId="20705D21" w14:textId="2F95655F" w:rsidR="00F82D2D" w:rsidRPr="00F82D2D" w:rsidRDefault="006B7A95" w:rsidP="006B7A95">
      <w:pPr>
        <w:spacing w:before="100" w:beforeAutospacing="1" w:after="150" w:line="240" w:lineRule="auto"/>
        <w:jc w:val="both"/>
        <w:rPr>
          <w:rFonts w:ascii="Arial" w:eastAsia="Times New Roman" w:hAnsi="Arial" w:cs="Arial"/>
          <w:color w:val="6B6E77"/>
          <w:spacing w:val="-15"/>
          <w:sz w:val="27"/>
          <w:szCs w:val="27"/>
          <w:lang w:eastAsia="ru-RU"/>
        </w:rPr>
      </w:pPr>
      <w:r>
        <w:rPr>
          <w:rFonts w:ascii="Arial" w:eastAsia="Times New Roman" w:hAnsi="Arial" w:cs="Arial"/>
          <w:color w:val="6B6E77"/>
          <w:spacing w:val="-15"/>
          <w:sz w:val="27"/>
          <w:szCs w:val="27"/>
          <w:lang w:eastAsia="ru-RU"/>
        </w:rPr>
        <w:t xml:space="preserve">- </w:t>
      </w:r>
      <w:r w:rsidR="00F82D2D" w:rsidRPr="00F82D2D">
        <w:rPr>
          <w:rFonts w:ascii="Arial" w:eastAsia="Times New Roman" w:hAnsi="Arial" w:cs="Arial"/>
          <w:color w:val="6B6E77"/>
          <w:spacing w:val="-15"/>
          <w:sz w:val="27"/>
          <w:szCs w:val="27"/>
          <w:lang w:eastAsia="ru-RU"/>
        </w:rPr>
        <w:t>Защита персональных данных от неправомерного их использования, утраты обеспечивается Обществом за счет его средств в порядке, установленном федеральным законом. Защита персональных данных контрагентов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со стороны третьих лиц осуществляется в порядке, установленном действующим законодательством РФ.</w:t>
      </w:r>
    </w:p>
    <w:p w14:paraId="11B190B6" w14:textId="37B82CA4" w:rsidR="00F82D2D" w:rsidRPr="00F82D2D" w:rsidRDefault="006B7A95" w:rsidP="006B7A95">
      <w:pPr>
        <w:spacing w:before="100" w:beforeAutospacing="1" w:after="150" w:line="240" w:lineRule="auto"/>
        <w:jc w:val="both"/>
        <w:rPr>
          <w:rFonts w:ascii="Arial" w:eastAsia="Times New Roman" w:hAnsi="Arial" w:cs="Arial"/>
          <w:color w:val="6B6E77"/>
          <w:spacing w:val="-15"/>
          <w:sz w:val="27"/>
          <w:szCs w:val="27"/>
          <w:lang w:eastAsia="ru-RU"/>
        </w:rPr>
      </w:pPr>
      <w:r>
        <w:rPr>
          <w:rFonts w:ascii="Arial" w:eastAsia="Times New Roman" w:hAnsi="Arial" w:cs="Arial"/>
          <w:color w:val="6B6E77"/>
          <w:spacing w:val="-15"/>
          <w:sz w:val="27"/>
          <w:szCs w:val="27"/>
          <w:lang w:eastAsia="ru-RU"/>
        </w:rPr>
        <w:t xml:space="preserve">- </w:t>
      </w:r>
      <w:r w:rsidR="00F82D2D" w:rsidRPr="00F82D2D">
        <w:rPr>
          <w:rFonts w:ascii="Arial" w:eastAsia="Times New Roman" w:hAnsi="Arial" w:cs="Arial"/>
          <w:color w:val="6B6E77"/>
          <w:spacing w:val="-15"/>
          <w:sz w:val="27"/>
          <w:szCs w:val="27"/>
          <w:lang w:eastAsia="ru-RU"/>
        </w:rPr>
        <w:t xml:space="preserve">Работники Общества должны </w:t>
      </w:r>
      <w:proofErr w:type="spellStart"/>
      <w:r w:rsidR="00F82D2D" w:rsidRPr="00F82D2D">
        <w:rPr>
          <w:rFonts w:ascii="Arial" w:eastAsia="Times New Roman" w:hAnsi="Arial" w:cs="Arial"/>
          <w:color w:val="6B6E77"/>
          <w:spacing w:val="-15"/>
          <w:sz w:val="27"/>
          <w:szCs w:val="27"/>
          <w:lang w:eastAsia="ru-RU"/>
        </w:rPr>
        <w:t>бьгг</w:t>
      </w:r>
      <w:r w:rsidR="00D90747">
        <w:rPr>
          <w:rFonts w:ascii="Arial" w:eastAsia="Times New Roman" w:hAnsi="Arial" w:cs="Arial"/>
          <w:color w:val="6B6E77"/>
          <w:spacing w:val="-15"/>
          <w:sz w:val="27"/>
          <w:szCs w:val="27"/>
          <w:lang w:eastAsia="ru-RU"/>
        </w:rPr>
        <w:t>ь</w:t>
      </w:r>
      <w:proofErr w:type="spellEnd"/>
      <w:r w:rsidR="00F82D2D" w:rsidRPr="00F82D2D">
        <w:rPr>
          <w:rFonts w:ascii="Arial" w:eastAsia="Times New Roman" w:hAnsi="Arial" w:cs="Arial"/>
          <w:color w:val="6B6E77"/>
          <w:spacing w:val="-15"/>
          <w:sz w:val="27"/>
          <w:szCs w:val="27"/>
          <w:lang w:eastAsia="ru-RU"/>
        </w:rPr>
        <w:t xml:space="preserve"> ознакомлены под расписку с документами Общества, устанавливающими порядок обработки персональных данных, а также об их правах и обязанностях в этой области.</w:t>
      </w:r>
    </w:p>
    <w:p w14:paraId="640941CC" w14:textId="338BF7BE" w:rsidR="00F82D2D" w:rsidRPr="00F82D2D" w:rsidRDefault="006B7A95" w:rsidP="006B7A95">
      <w:pPr>
        <w:spacing w:before="100" w:beforeAutospacing="1" w:after="150" w:line="240" w:lineRule="auto"/>
        <w:jc w:val="both"/>
        <w:rPr>
          <w:rFonts w:ascii="Arial" w:eastAsia="Times New Roman" w:hAnsi="Arial" w:cs="Arial"/>
          <w:color w:val="6B6E77"/>
          <w:spacing w:val="-15"/>
          <w:sz w:val="27"/>
          <w:szCs w:val="27"/>
          <w:lang w:eastAsia="ru-RU"/>
        </w:rPr>
      </w:pPr>
      <w:r>
        <w:rPr>
          <w:rFonts w:ascii="Arial" w:eastAsia="Times New Roman" w:hAnsi="Arial" w:cs="Arial"/>
          <w:color w:val="6B6E77"/>
          <w:spacing w:val="-15"/>
          <w:sz w:val="27"/>
          <w:szCs w:val="27"/>
          <w:lang w:eastAsia="ru-RU"/>
        </w:rPr>
        <w:t xml:space="preserve">- </w:t>
      </w:r>
      <w:r w:rsidR="00F82D2D" w:rsidRPr="00F82D2D">
        <w:rPr>
          <w:rFonts w:ascii="Arial" w:eastAsia="Times New Roman" w:hAnsi="Arial" w:cs="Arial"/>
          <w:color w:val="6B6E77"/>
          <w:spacing w:val="-15"/>
          <w:sz w:val="27"/>
          <w:szCs w:val="27"/>
          <w:lang w:eastAsia="ru-RU"/>
        </w:rPr>
        <w:t>Во всех случаях отказ контрагента - физического лица от своих прав на сохранение и защиту тайны недействителен.</w:t>
      </w:r>
    </w:p>
    <w:p w14:paraId="522E2B57" w14:textId="3E5C4A61"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lastRenderedPageBreak/>
        <w:t xml:space="preserve">Общество осуществляет обработку персональных данных в целях исполнения своих договорных обязательств, оказания услуг в рамках заключенных договоров, а </w:t>
      </w:r>
      <w:r w:rsidR="00D90747" w:rsidRPr="00F82D2D">
        <w:rPr>
          <w:rFonts w:ascii="Arial" w:eastAsia="Times New Roman" w:hAnsi="Arial" w:cs="Arial"/>
          <w:color w:val="6B6E77"/>
          <w:spacing w:val="-15"/>
          <w:sz w:val="27"/>
          <w:szCs w:val="27"/>
          <w:lang w:eastAsia="ru-RU"/>
        </w:rPr>
        <w:t>также</w:t>
      </w:r>
      <w:r w:rsidRPr="00F82D2D">
        <w:rPr>
          <w:rFonts w:ascii="Arial" w:eastAsia="Times New Roman" w:hAnsi="Arial" w:cs="Arial"/>
          <w:color w:val="6B6E77"/>
          <w:spacing w:val="-15"/>
          <w:sz w:val="27"/>
          <w:szCs w:val="27"/>
          <w:lang w:eastAsia="ru-RU"/>
        </w:rPr>
        <w:t xml:space="preserve"> в целях улучшения качества оказываемых услуг.</w:t>
      </w:r>
    </w:p>
    <w:p w14:paraId="50418897"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При определении объема обрабатываемых данных Общество руководствуется принципом достаточности персональных данных для исполнения своих обязательств перед контрагентами.</w:t>
      </w:r>
    </w:p>
    <w:p w14:paraId="162E0D6B"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Обрабатываемые персональные данные относятся к категории конфиденциальной информации и подлежат соответствующей защите.</w:t>
      </w:r>
    </w:p>
    <w:p w14:paraId="581387E5" w14:textId="68B560DA" w:rsidR="00F82D2D" w:rsidRDefault="009E3264"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Pr>
          <w:rFonts w:ascii="Arial" w:eastAsia="Times New Roman" w:hAnsi="Arial" w:cs="Arial"/>
          <w:color w:val="6B6E77"/>
          <w:spacing w:val="-15"/>
          <w:sz w:val="27"/>
          <w:szCs w:val="27"/>
          <w:lang w:eastAsia="ru-RU"/>
        </w:rPr>
        <w:t xml:space="preserve"> </w:t>
      </w:r>
      <w:r w:rsidR="00F82D2D" w:rsidRPr="00F82D2D">
        <w:rPr>
          <w:rFonts w:ascii="Arial" w:eastAsia="Times New Roman" w:hAnsi="Arial" w:cs="Arial"/>
          <w:color w:val="6B6E77"/>
          <w:spacing w:val="-15"/>
          <w:sz w:val="27"/>
          <w:szCs w:val="27"/>
          <w:lang w:eastAsia="ru-RU"/>
        </w:rPr>
        <w:t xml:space="preserve">Оператор вправе получить обработку персональных данных контрагентов третьим лицам, а </w:t>
      </w:r>
      <w:r w:rsidR="00D90747" w:rsidRPr="00F82D2D">
        <w:rPr>
          <w:rFonts w:ascii="Arial" w:eastAsia="Times New Roman" w:hAnsi="Arial" w:cs="Arial"/>
          <w:color w:val="6B6E77"/>
          <w:spacing w:val="-15"/>
          <w:sz w:val="27"/>
          <w:szCs w:val="27"/>
          <w:lang w:eastAsia="ru-RU"/>
        </w:rPr>
        <w:t>также</w:t>
      </w:r>
      <w:r w:rsidR="00F82D2D" w:rsidRPr="00F82D2D">
        <w:rPr>
          <w:rFonts w:ascii="Arial" w:eastAsia="Times New Roman" w:hAnsi="Arial" w:cs="Arial"/>
          <w:color w:val="6B6E77"/>
          <w:spacing w:val="-15"/>
          <w:sz w:val="27"/>
          <w:szCs w:val="27"/>
          <w:lang w:eastAsia="ru-RU"/>
        </w:rPr>
        <w:t xml:space="preserve"> осуществлять трансграничную передачу персональных данных с согласия субъектов персональных данных.</w:t>
      </w:r>
    </w:p>
    <w:p w14:paraId="1151785E" w14:textId="4B804F1C" w:rsidR="00264D08" w:rsidRPr="00F82D2D" w:rsidRDefault="00264D08"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264D08">
        <w:rPr>
          <w:rFonts w:ascii="Arial" w:eastAsia="Times New Roman" w:hAnsi="Arial" w:cs="Arial"/>
          <w:color w:val="6B6E77"/>
          <w:spacing w:val="-15"/>
          <w:sz w:val="27"/>
          <w:szCs w:val="27"/>
          <w:lang w:eastAsia="ru-RU"/>
        </w:rPr>
        <w:t xml:space="preserve">В случае достижения цели обработки персональных данных </w:t>
      </w:r>
      <w:r w:rsidR="00FD7B03">
        <w:rPr>
          <w:rFonts w:ascii="Arial" w:eastAsia="Times New Roman" w:hAnsi="Arial" w:cs="Arial"/>
          <w:color w:val="6B6E77"/>
          <w:spacing w:val="-15"/>
          <w:sz w:val="27"/>
          <w:szCs w:val="27"/>
          <w:lang w:eastAsia="ru-RU"/>
        </w:rPr>
        <w:t xml:space="preserve">Общество </w:t>
      </w:r>
      <w:r w:rsidRPr="00264D08">
        <w:rPr>
          <w:rFonts w:ascii="Arial" w:eastAsia="Times New Roman" w:hAnsi="Arial" w:cs="Arial"/>
          <w:color w:val="6B6E77"/>
          <w:spacing w:val="-15"/>
          <w:sz w:val="27"/>
          <w:szCs w:val="27"/>
          <w:lang w:eastAsia="ru-RU"/>
        </w:rPr>
        <w:t>обязан</w:t>
      </w:r>
      <w:r w:rsidR="00FD7B03">
        <w:rPr>
          <w:rFonts w:ascii="Arial" w:eastAsia="Times New Roman" w:hAnsi="Arial" w:cs="Arial"/>
          <w:color w:val="6B6E77"/>
          <w:spacing w:val="-15"/>
          <w:sz w:val="27"/>
          <w:szCs w:val="27"/>
          <w:lang w:eastAsia="ru-RU"/>
        </w:rPr>
        <w:t>о</w:t>
      </w:r>
      <w:r w:rsidRPr="00264D08">
        <w:rPr>
          <w:rFonts w:ascii="Arial" w:eastAsia="Times New Roman" w:hAnsi="Arial" w:cs="Arial"/>
          <w:color w:val="6B6E77"/>
          <w:spacing w:val="-15"/>
          <w:sz w:val="27"/>
          <w:szCs w:val="27"/>
          <w:lang w:eastAsia="ru-RU"/>
        </w:rPr>
        <w:t xml:space="preserve"> прекратить обработку персональных данных и уничтожить персональные данные</w:t>
      </w:r>
      <w:r w:rsidR="00FD7B03">
        <w:rPr>
          <w:rFonts w:ascii="Arial" w:eastAsia="Times New Roman" w:hAnsi="Arial" w:cs="Arial"/>
          <w:color w:val="6B6E77"/>
          <w:spacing w:val="-15"/>
          <w:sz w:val="27"/>
          <w:szCs w:val="27"/>
          <w:lang w:eastAsia="ru-RU"/>
        </w:rPr>
        <w:t xml:space="preserve">. Уничтожение персональных данных осуществляется в порядке, предусмотренном Регламентом по учету, хранению и уничтожению носителей персональных данных, </w:t>
      </w:r>
      <w:r w:rsidR="00550FF1">
        <w:rPr>
          <w:rFonts w:ascii="Arial" w:eastAsia="Times New Roman" w:hAnsi="Arial" w:cs="Arial"/>
          <w:color w:val="6B6E77"/>
          <w:spacing w:val="-15"/>
          <w:sz w:val="27"/>
          <w:szCs w:val="27"/>
          <w:lang w:eastAsia="ru-RU"/>
        </w:rPr>
        <w:t xml:space="preserve">утвержденным приказом директора Общества, </w:t>
      </w:r>
      <w:r w:rsidR="00FD7B03">
        <w:rPr>
          <w:rFonts w:ascii="Arial" w:eastAsia="Times New Roman" w:hAnsi="Arial" w:cs="Arial"/>
          <w:color w:val="6B6E77"/>
          <w:spacing w:val="-15"/>
          <w:sz w:val="27"/>
          <w:szCs w:val="27"/>
          <w:lang w:eastAsia="ru-RU"/>
        </w:rPr>
        <w:t xml:space="preserve">а также </w:t>
      </w:r>
      <w:r w:rsidR="00FD7B03" w:rsidRPr="00FD7B03">
        <w:rPr>
          <w:rFonts w:ascii="Arial" w:eastAsia="Times New Roman" w:hAnsi="Arial" w:cs="Arial"/>
          <w:color w:val="6B6E77"/>
          <w:spacing w:val="-15"/>
          <w:sz w:val="27"/>
          <w:szCs w:val="27"/>
          <w:lang w:eastAsia="ru-RU"/>
        </w:rPr>
        <w:t>Федеральн</w:t>
      </w:r>
      <w:r w:rsidR="00FD7B03">
        <w:rPr>
          <w:rFonts w:ascii="Arial" w:eastAsia="Times New Roman" w:hAnsi="Arial" w:cs="Arial"/>
          <w:color w:val="6B6E77"/>
          <w:spacing w:val="-15"/>
          <w:sz w:val="27"/>
          <w:szCs w:val="27"/>
          <w:lang w:eastAsia="ru-RU"/>
        </w:rPr>
        <w:t>ым</w:t>
      </w:r>
      <w:r w:rsidR="00FD7B03" w:rsidRPr="00FD7B03">
        <w:rPr>
          <w:rFonts w:ascii="Arial" w:eastAsia="Times New Roman" w:hAnsi="Arial" w:cs="Arial"/>
          <w:color w:val="6B6E77"/>
          <w:spacing w:val="-15"/>
          <w:sz w:val="27"/>
          <w:szCs w:val="27"/>
          <w:lang w:eastAsia="ru-RU"/>
        </w:rPr>
        <w:t xml:space="preserve"> закон</w:t>
      </w:r>
      <w:r w:rsidR="00FD7B03">
        <w:rPr>
          <w:rFonts w:ascii="Arial" w:eastAsia="Times New Roman" w:hAnsi="Arial" w:cs="Arial"/>
          <w:color w:val="6B6E77"/>
          <w:spacing w:val="-15"/>
          <w:sz w:val="27"/>
          <w:szCs w:val="27"/>
          <w:lang w:eastAsia="ru-RU"/>
        </w:rPr>
        <w:t>ом</w:t>
      </w:r>
      <w:r w:rsidR="00FD7B03" w:rsidRPr="00FD7B03">
        <w:rPr>
          <w:rFonts w:ascii="Arial" w:eastAsia="Times New Roman" w:hAnsi="Arial" w:cs="Arial"/>
          <w:color w:val="6B6E77"/>
          <w:spacing w:val="-15"/>
          <w:sz w:val="27"/>
          <w:szCs w:val="27"/>
          <w:lang w:eastAsia="ru-RU"/>
        </w:rPr>
        <w:t xml:space="preserve"> от 06.12.2011 № 402-ФЗ «О бухгалтерском учете».</w:t>
      </w:r>
    </w:p>
    <w:p w14:paraId="005148EB" w14:textId="0A55D3E0" w:rsidR="00F82D2D" w:rsidRPr="00F82D2D" w:rsidRDefault="009E3264"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Pr>
          <w:rFonts w:ascii="Arial" w:eastAsia="Times New Roman" w:hAnsi="Arial" w:cs="Arial"/>
          <w:color w:val="6B6E77"/>
          <w:spacing w:val="-15"/>
          <w:sz w:val="27"/>
          <w:szCs w:val="27"/>
          <w:lang w:eastAsia="ru-RU"/>
        </w:rPr>
        <w:t xml:space="preserve"> </w:t>
      </w:r>
      <w:r w:rsidR="00F82D2D" w:rsidRPr="00F82D2D">
        <w:rPr>
          <w:rFonts w:ascii="Arial" w:eastAsia="Times New Roman" w:hAnsi="Arial" w:cs="Arial"/>
          <w:color w:val="6B6E77"/>
          <w:spacing w:val="-15"/>
          <w:sz w:val="27"/>
          <w:szCs w:val="27"/>
          <w:lang w:eastAsia="ru-RU"/>
        </w:rPr>
        <w:t>В случае продажи Общества оператор вправе передать персональные данные контрагентов новому оператору. При этом к приобретателю переходят все обязанности по соблюдению настоящего Положения.</w:t>
      </w:r>
    </w:p>
    <w:p w14:paraId="496701FD" w14:textId="77777777" w:rsidR="00F82D2D" w:rsidRPr="00F82D2D" w:rsidRDefault="00F82D2D" w:rsidP="00F82D2D">
      <w:pPr>
        <w:spacing w:after="0" w:line="240" w:lineRule="auto"/>
        <w:ind w:left="720" w:firstLine="1152"/>
        <w:rPr>
          <w:rFonts w:ascii="Arial" w:eastAsia="Times New Roman" w:hAnsi="Arial" w:cs="Arial"/>
          <w:color w:val="6B6E77"/>
          <w:spacing w:val="-15"/>
          <w:sz w:val="27"/>
          <w:szCs w:val="27"/>
          <w:lang w:eastAsia="ru-RU"/>
        </w:rPr>
      </w:pPr>
    </w:p>
    <w:p w14:paraId="0FC41D9B" w14:textId="010408F0" w:rsidR="00F82D2D" w:rsidRPr="00F82D2D" w:rsidRDefault="00F82D2D" w:rsidP="00F82D2D">
      <w:pPr>
        <w:numPr>
          <w:ilvl w:val="0"/>
          <w:numId w:val="2"/>
        </w:numPr>
        <w:spacing w:before="100" w:beforeAutospacing="1" w:after="150" w:line="240" w:lineRule="auto"/>
        <w:jc w:val="center"/>
        <w:rPr>
          <w:rFonts w:ascii="Arial" w:eastAsia="Times New Roman" w:hAnsi="Arial" w:cs="Arial"/>
          <w:color w:val="6B6E77"/>
          <w:spacing w:val="-15"/>
          <w:sz w:val="27"/>
          <w:szCs w:val="27"/>
          <w:lang w:eastAsia="ru-RU"/>
        </w:rPr>
      </w:pPr>
      <w:r w:rsidRPr="00F82D2D">
        <w:rPr>
          <w:rFonts w:ascii="Arial" w:eastAsia="Times New Roman" w:hAnsi="Arial" w:cs="Arial"/>
          <w:b/>
          <w:bCs/>
          <w:color w:val="6B6E77"/>
          <w:spacing w:val="-15"/>
          <w:sz w:val="27"/>
          <w:szCs w:val="27"/>
          <w:lang w:eastAsia="ru-RU"/>
        </w:rPr>
        <w:t xml:space="preserve">Организация защиты персональных данных </w:t>
      </w:r>
      <w:r w:rsidR="00D90747" w:rsidRPr="00F82D2D">
        <w:rPr>
          <w:rFonts w:ascii="Arial" w:eastAsia="Times New Roman" w:hAnsi="Arial" w:cs="Arial"/>
          <w:b/>
          <w:bCs/>
          <w:color w:val="6B6E77"/>
          <w:spacing w:val="-15"/>
          <w:sz w:val="27"/>
          <w:szCs w:val="27"/>
          <w:lang w:eastAsia="ru-RU"/>
        </w:rPr>
        <w:t xml:space="preserve">и </w:t>
      </w:r>
      <w:r w:rsidR="00D90747">
        <w:rPr>
          <w:rFonts w:ascii="Arial" w:eastAsia="Times New Roman" w:hAnsi="Arial" w:cs="Arial"/>
          <w:b/>
          <w:bCs/>
          <w:color w:val="6B6E77"/>
          <w:spacing w:val="-15"/>
          <w:sz w:val="27"/>
          <w:szCs w:val="27"/>
          <w:lang w:eastAsia="ru-RU"/>
        </w:rPr>
        <w:t>особенности</w:t>
      </w:r>
      <w:r w:rsidRPr="00F82D2D">
        <w:rPr>
          <w:rFonts w:ascii="Arial" w:eastAsia="Times New Roman" w:hAnsi="Arial" w:cs="Arial"/>
          <w:b/>
          <w:bCs/>
          <w:color w:val="6B6E77"/>
          <w:spacing w:val="-15"/>
          <w:sz w:val="27"/>
          <w:szCs w:val="27"/>
          <w:lang w:eastAsia="ru-RU"/>
        </w:rPr>
        <w:t xml:space="preserve"> предоставления доступа к персональным данным</w:t>
      </w:r>
      <w:r w:rsidRPr="00F82D2D">
        <w:rPr>
          <w:rFonts w:ascii="Arial" w:eastAsia="Times New Roman" w:hAnsi="Arial" w:cs="Arial"/>
          <w:color w:val="6B6E77"/>
          <w:spacing w:val="-15"/>
          <w:sz w:val="27"/>
          <w:szCs w:val="27"/>
          <w:lang w:eastAsia="ru-RU"/>
        </w:rPr>
        <w:br/>
      </w:r>
      <w:r w:rsidRPr="00F82D2D">
        <w:rPr>
          <w:rFonts w:ascii="Arial" w:eastAsia="Times New Roman" w:hAnsi="Arial" w:cs="Arial"/>
          <w:color w:val="6B6E77"/>
          <w:spacing w:val="-15"/>
          <w:sz w:val="27"/>
          <w:szCs w:val="27"/>
          <w:lang w:eastAsia="ru-RU"/>
        </w:rPr>
        <w:br/>
      </w:r>
    </w:p>
    <w:p w14:paraId="71B08B3D"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Защита персональных данных контрагентов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со стороны третьих лиц осуществляется в порядке, установленном действующим законодательством РФ.</w:t>
      </w:r>
    </w:p>
    <w:p w14:paraId="1CDA8B63" w14:textId="0E1DC346"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Защите подлежат персональные данные, указанные в п. 1.</w:t>
      </w:r>
      <w:r w:rsidR="00D46683">
        <w:rPr>
          <w:rFonts w:ascii="Arial" w:eastAsia="Times New Roman" w:hAnsi="Arial" w:cs="Arial"/>
          <w:color w:val="6B6E77"/>
          <w:spacing w:val="-15"/>
          <w:sz w:val="27"/>
          <w:szCs w:val="27"/>
          <w:lang w:eastAsia="ru-RU"/>
        </w:rPr>
        <w:t xml:space="preserve">3 </w:t>
      </w:r>
      <w:r w:rsidRPr="00F82D2D">
        <w:rPr>
          <w:rFonts w:ascii="Arial" w:eastAsia="Times New Roman" w:hAnsi="Arial" w:cs="Arial"/>
          <w:color w:val="6B6E77"/>
          <w:spacing w:val="-15"/>
          <w:sz w:val="27"/>
          <w:szCs w:val="27"/>
          <w:lang w:eastAsia="ru-RU"/>
        </w:rPr>
        <w:t>настоящего Положения.</w:t>
      </w:r>
    </w:p>
    <w:p w14:paraId="072221EC"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 xml:space="preserve">Организация защиты персональных данных в Обществе осуществляется в соответствии методами и способами, предусмотренными в Приказе Федеральной службы по техническому и экспортному контролю от 18 февраля 2013 г. № 21 «Об утверждении </w:t>
      </w:r>
      <w:r w:rsidRPr="00F82D2D">
        <w:rPr>
          <w:rFonts w:ascii="Arial" w:eastAsia="Times New Roman" w:hAnsi="Arial" w:cs="Arial"/>
          <w:color w:val="6B6E77"/>
          <w:spacing w:val="-15"/>
          <w:sz w:val="27"/>
          <w:szCs w:val="27"/>
          <w:lang w:eastAsia="ru-RU"/>
        </w:rPr>
        <w:lastRenderedPageBreak/>
        <w:t>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на основании классификации информационной системы по обработке персональных данных.</w:t>
      </w:r>
    </w:p>
    <w:p w14:paraId="437BFCC0"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Доступ сотрудников к персональным данным, содержащимся как в автоматизированной информационной системе Общества, так и на бумажных носителях или обрабатываемых без использования средств автоматизации осуществляется с письменного согласия директора Общества или уполномоченных им лиц (допуск).</w:t>
      </w:r>
    </w:p>
    <w:p w14:paraId="069C3D6D"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Работник, получивший допуск к персональным данным, должен быть ознакомлен с настоящим Положением.</w:t>
      </w:r>
    </w:p>
    <w:p w14:paraId="32ED32C0"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При получении доступа к персональным данным работники Общества подписывают обязательства о неразглашении персональных данных. Порядок оформления обязательств о неразглашении персональных данных установлен в разделе 12 настоящего Положения.</w:t>
      </w:r>
    </w:p>
    <w:p w14:paraId="0BAF9DD0"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Каждый работник (пользователь) имеет индивидуальную учетную запись, которая определяет его права и полномочия в автоматизированной информационной системе. Информация об учетной записи не может быть передана другим лицам. Работник Общества несет персональную ответственность за конфиденциальность сведений собственной учетной записи.</w:t>
      </w:r>
      <w:r w:rsidRPr="00F82D2D">
        <w:rPr>
          <w:rFonts w:ascii="Arial" w:eastAsia="Times New Roman" w:hAnsi="Arial" w:cs="Arial"/>
          <w:color w:val="6B6E77"/>
          <w:spacing w:val="-15"/>
          <w:sz w:val="27"/>
          <w:szCs w:val="27"/>
          <w:lang w:eastAsia="ru-RU"/>
        </w:rPr>
        <w:br/>
        <w:t>Запрещается использование для доступа к автоматизированной информационной системе Общества учетных записей других пользователей.</w:t>
      </w:r>
    </w:p>
    <w:p w14:paraId="6B45DFCB" w14:textId="54EAD6EB"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Созданием, удалением и изменением учетных записей пользователей к автоматизированной информационной системы занимаются уполномоченные администраторы в соответствии с должностными обязанн</w:t>
      </w:r>
      <w:r w:rsidR="00D90747">
        <w:rPr>
          <w:rFonts w:ascii="Arial" w:eastAsia="Times New Roman" w:hAnsi="Arial" w:cs="Arial"/>
          <w:color w:val="6B6E77"/>
          <w:spacing w:val="-15"/>
          <w:sz w:val="27"/>
          <w:szCs w:val="27"/>
          <w:lang w:eastAsia="ru-RU"/>
        </w:rPr>
        <w:t>о</w:t>
      </w:r>
      <w:r w:rsidRPr="00F82D2D">
        <w:rPr>
          <w:rFonts w:ascii="Arial" w:eastAsia="Times New Roman" w:hAnsi="Arial" w:cs="Arial"/>
          <w:color w:val="6B6E77"/>
          <w:spacing w:val="-15"/>
          <w:sz w:val="27"/>
          <w:szCs w:val="27"/>
          <w:lang w:eastAsia="ru-RU"/>
        </w:rPr>
        <w:t>стями.</w:t>
      </w:r>
    </w:p>
    <w:p w14:paraId="72A76787" w14:textId="77777777" w:rsidR="00F82D2D" w:rsidRPr="00F82D2D" w:rsidRDefault="00F82D2D" w:rsidP="00F82D2D">
      <w:pPr>
        <w:spacing w:after="0" w:line="240" w:lineRule="auto"/>
        <w:ind w:left="720" w:firstLine="1152"/>
        <w:rPr>
          <w:rFonts w:ascii="Arial" w:eastAsia="Times New Roman" w:hAnsi="Arial" w:cs="Arial"/>
          <w:color w:val="6B6E77"/>
          <w:spacing w:val="-15"/>
          <w:sz w:val="27"/>
          <w:szCs w:val="27"/>
          <w:lang w:eastAsia="ru-RU"/>
        </w:rPr>
      </w:pPr>
    </w:p>
    <w:p w14:paraId="1B3B9EC1" w14:textId="5A9A3378" w:rsidR="00F82D2D" w:rsidRPr="00F82D2D" w:rsidRDefault="00F82D2D" w:rsidP="00F82D2D">
      <w:pPr>
        <w:numPr>
          <w:ilvl w:val="0"/>
          <w:numId w:val="2"/>
        </w:numPr>
        <w:spacing w:before="100" w:beforeAutospacing="1" w:after="150" w:line="240" w:lineRule="auto"/>
        <w:jc w:val="center"/>
        <w:rPr>
          <w:rFonts w:ascii="Arial" w:eastAsia="Times New Roman" w:hAnsi="Arial" w:cs="Arial"/>
          <w:color w:val="6B6E77"/>
          <w:spacing w:val="-15"/>
          <w:sz w:val="27"/>
          <w:szCs w:val="27"/>
          <w:lang w:eastAsia="ru-RU"/>
        </w:rPr>
      </w:pPr>
      <w:r w:rsidRPr="00F82D2D">
        <w:rPr>
          <w:rFonts w:ascii="Arial" w:eastAsia="Times New Roman" w:hAnsi="Arial" w:cs="Arial"/>
          <w:b/>
          <w:bCs/>
          <w:color w:val="6B6E77"/>
          <w:spacing w:val="-15"/>
          <w:sz w:val="27"/>
          <w:szCs w:val="27"/>
          <w:lang w:eastAsia="ru-RU"/>
        </w:rPr>
        <w:t>Права и обязанности контрагентов</w:t>
      </w:r>
      <w:r w:rsidRPr="00F82D2D">
        <w:rPr>
          <w:rFonts w:ascii="Arial" w:eastAsia="Times New Roman" w:hAnsi="Arial" w:cs="Arial"/>
          <w:color w:val="6B6E77"/>
          <w:spacing w:val="-15"/>
          <w:sz w:val="27"/>
          <w:szCs w:val="27"/>
          <w:lang w:eastAsia="ru-RU"/>
        </w:rPr>
        <w:br/>
      </w:r>
      <w:r w:rsidRPr="00F82D2D">
        <w:rPr>
          <w:rFonts w:ascii="Arial" w:eastAsia="Times New Roman" w:hAnsi="Arial" w:cs="Arial"/>
          <w:color w:val="6B6E77"/>
          <w:spacing w:val="-15"/>
          <w:sz w:val="27"/>
          <w:szCs w:val="27"/>
          <w:lang w:eastAsia="ru-RU"/>
        </w:rPr>
        <w:br/>
      </w:r>
    </w:p>
    <w:p w14:paraId="59461D91"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Получать информацию о факте обработки и составе обрабатываемых персональных данных.</w:t>
      </w:r>
    </w:p>
    <w:p w14:paraId="71E91A24"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Получать информацию о способах обработки персональных данных, сроках обработки и хранения персональных данных.</w:t>
      </w:r>
    </w:p>
    <w:p w14:paraId="169CC873"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Требовать от Общества уточнения, блокирования или уничтожения персональных данных, в случае если персональные данные являются неполными, устаревшими, неточными, обрабатываются в целях отличных от заявленных целей.</w:t>
      </w:r>
    </w:p>
    <w:p w14:paraId="17C29083"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lastRenderedPageBreak/>
        <w:t>Сведения о персональных данных должны быть предоставлены субъекту персональных данных оператором в доступной форме, и в них не должны содержатся персональные данные, относящиеся к другим субъектам персональных данных.</w:t>
      </w:r>
    </w:p>
    <w:p w14:paraId="1E2EB5ED"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Доступ к своим персональным данным предоставляется субъекту персональных данных или его законному представителю оператором при получении письменного запроса субъекта персональных данных или его законного представителя. Письменный запрос должен быть адресован на имя руководителя Общества или уполномоченное руководителем лицо.</w:t>
      </w:r>
    </w:p>
    <w:p w14:paraId="35E9DBE8" w14:textId="77777777" w:rsidR="00F82D2D" w:rsidRPr="00F82D2D" w:rsidRDefault="00F82D2D" w:rsidP="00F82D2D">
      <w:pPr>
        <w:numPr>
          <w:ilvl w:val="0"/>
          <w:numId w:val="2"/>
        </w:numPr>
        <w:spacing w:before="100" w:beforeAutospacing="1" w:after="150" w:line="240" w:lineRule="auto"/>
        <w:jc w:val="center"/>
        <w:rPr>
          <w:rFonts w:ascii="Arial" w:eastAsia="Times New Roman" w:hAnsi="Arial" w:cs="Arial"/>
          <w:color w:val="6B6E77"/>
          <w:spacing w:val="-15"/>
          <w:sz w:val="27"/>
          <w:szCs w:val="27"/>
          <w:lang w:eastAsia="ru-RU"/>
        </w:rPr>
      </w:pPr>
      <w:r w:rsidRPr="00F82D2D">
        <w:rPr>
          <w:rFonts w:ascii="Arial" w:eastAsia="Times New Roman" w:hAnsi="Arial" w:cs="Arial"/>
          <w:b/>
          <w:bCs/>
          <w:color w:val="6B6E77"/>
          <w:spacing w:val="-15"/>
          <w:sz w:val="27"/>
          <w:szCs w:val="27"/>
          <w:lang w:eastAsia="ru-RU"/>
        </w:rPr>
        <w:t>Права и обязанности Общества</w:t>
      </w:r>
      <w:r w:rsidRPr="00F82D2D">
        <w:rPr>
          <w:rFonts w:ascii="Arial" w:eastAsia="Times New Roman" w:hAnsi="Arial" w:cs="Arial"/>
          <w:color w:val="6B6E77"/>
          <w:spacing w:val="-15"/>
          <w:sz w:val="27"/>
          <w:szCs w:val="27"/>
          <w:lang w:eastAsia="ru-RU"/>
        </w:rPr>
        <w:br/>
      </w:r>
      <w:r w:rsidRPr="00F82D2D">
        <w:rPr>
          <w:rFonts w:ascii="Arial" w:eastAsia="Times New Roman" w:hAnsi="Arial" w:cs="Arial"/>
          <w:color w:val="6B6E77"/>
          <w:spacing w:val="-15"/>
          <w:sz w:val="27"/>
          <w:szCs w:val="27"/>
          <w:lang w:eastAsia="ru-RU"/>
        </w:rPr>
        <w:br/>
      </w:r>
    </w:p>
    <w:p w14:paraId="67A622EE"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Обеспечивать защиту персональных данных в соответствии с действующим законодательством РФ.</w:t>
      </w:r>
    </w:p>
    <w:p w14:paraId="6B96E185"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Предоставлять по запросам контрагентов информацию об обрабатываемых персональных данных и возможность ознакомления с персональными данными.</w:t>
      </w:r>
    </w:p>
    <w:p w14:paraId="16569C16" w14:textId="57D417C9"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По запросам контрагентов или уполномоченного органа по защите прав субъектов персональных данных обеспечить блокирование персональных данных соответствующего контрагента.</w:t>
      </w:r>
    </w:p>
    <w:p w14:paraId="13AEB9B5"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Прекращать обработку персональных данных в случае достижения цели обработки, по требованию контрагентов или уполномоченного органа по защите прав субъектов персональных данных.</w:t>
      </w:r>
    </w:p>
    <w:p w14:paraId="311713B2"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Вести учет по хранению и передачи персональных данных третьим лицам в целях выполнения обязательств и оказания соответствующих услуг.</w:t>
      </w:r>
    </w:p>
    <w:p w14:paraId="5D5B5D51"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В случае реорганизации, ликвидации Общества обеспечить соответствующую сохранность персональных данных, их передачу или уничтожение в соответствии с действующим законодательством РФ.</w:t>
      </w:r>
    </w:p>
    <w:p w14:paraId="1517DB79"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Общество не имеет право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частной жизни.</w:t>
      </w:r>
    </w:p>
    <w:p w14:paraId="4F4B6BC6" w14:textId="77777777" w:rsidR="00F82D2D" w:rsidRPr="00F82D2D" w:rsidRDefault="00F82D2D" w:rsidP="00F82D2D">
      <w:pPr>
        <w:spacing w:after="0" w:line="240" w:lineRule="auto"/>
        <w:ind w:left="720" w:firstLine="1152"/>
        <w:rPr>
          <w:rFonts w:ascii="Arial" w:eastAsia="Times New Roman" w:hAnsi="Arial" w:cs="Arial"/>
          <w:color w:val="6B6E77"/>
          <w:spacing w:val="-15"/>
          <w:sz w:val="27"/>
          <w:szCs w:val="27"/>
          <w:lang w:eastAsia="ru-RU"/>
        </w:rPr>
      </w:pPr>
    </w:p>
    <w:p w14:paraId="1B727B53" w14:textId="77777777" w:rsidR="00F82D2D" w:rsidRPr="00F82D2D" w:rsidRDefault="00F82D2D" w:rsidP="00F82D2D">
      <w:pPr>
        <w:numPr>
          <w:ilvl w:val="0"/>
          <w:numId w:val="2"/>
        </w:numPr>
        <w:spacing w:before="100" w:beforeAutospacing="1" w:after="150" w:line="240" w:lineRule="auto"/>
        <w:jc w:val="center"/>
        <w:rPr>
          <w:rFonts w:ascii="Arial" w:eastAsia="Times New Roman" w:hAnsi="Arial" w:cs="Arial"/>
          <w:color w:val="6B6E77"/>
          <w:spacing w:val="-15"/>
          <w:sz w:val="27"/>
          <w:szCs w:val="27"/>
          <w:lang w:eastAsia="ru-RU"/>
        </w:rPr>
      </w:pPr>
      <w:r w:rsidRPr="00F82D2D">
        <w:rPr>
          <w:rFonts w:ascii="Arial" w:eastAsia="Times New Roman" w:hAnsi="Arial" w:cs="Arial"/>
          <w:b/>
          <w:bCs/>
          <w:color w:val="6B6E77"/>
          <w:spacing w:val="-15"/>
          <w:sz w:val="27"/>
          <w:szCs w:val="27"/>
          <w:lang w:eastAsia="ru-RU"/>
        </w:rPr>
        <w:t>Порядок передачи информации, содержащей персональные данные</w:t>
      </w:r>
      <w:r w:rsidRPr="00F82D2D">
        <w:rPr>
          <w:rFonts w:ascii="Arial" w:eastAsia="Times New Roman" w:hAnsi="Arial" w:cs="Arial"/>
          <w:color w:val="6B6E77"/>
          <w:spacing w:val="-15"/>
          <w:sz w:val="27"/>
          <w:szCs w:val="27"/>
          <w:lang w:eastAsia="ru-RU"/>
        </w:rPr>
        <w:br/>
      </w:r>
      <w:r w:rsidRPr="00F82D2D">
        <w:rPr>
          <w:rFonts w:ascii="Arial" w:eastAsia="Times New Roman" w:hAnsi="Arial" w:cs="Arial"/>
          <w:color w:val="6B6E77"/>
          <w:spacing w:val="-15"/>
          <w:sz w:val="27"/>
          <w:szCs w:val="27"/>
          <w:lang w:eastAsia="ru-RU"/>
        </w:rPr>
        <w:br/>
      </w:r>
    </w:p>
    <w:p w14:paraId="11F1E450"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lastRenderedPageBreak/>
        <w:t>В соответствии с законодательством РФ персональные данные оператора могут быть переданы правоохранительным, судебным органам и другим учреждениям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также в случаях, установленных федеральными законами.</w:t>
      </w:r>
    </w:p>
    <w:p w14:paraId="07D09DA5"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Запрещается сообщать персональные данные субъекта персональных данных в коммерческих целях без его письменного согласия. Обработка персональных данных субъектов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14:paraId="693C687A"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Передача информации третьей стороне возможна только при письменном согласии субъекта персональных данных.</w:t>
      </w:r>
    </w:p>
    <w:p w14:paraId="4D811099" w14:textId="77777777" w:rsidR="00F82D2D" w:rsidRPr="00F82D2D" w:rsidRDefault="00F82D2D" w:rsidP="00F82D2D">
      <w:pPr>
        <w:spacing w:after="0" w:line="240" w:lineRule="auto"/>
        <w:ind w:left="720" w:firstLine="1152"/>
        <w:rPr>
          <w:rFonts w:ascii="Arial" w:eastAsia="Times New Roman" w:hAnsi="Arial" w:cs="Arial"/>
          <w:color w:val="6B6E77"/>
          <w:spacing w:val="-15"/>
          <w:sz w:val="27"/>
          <w:szCs w:val="27"/>
          <w:lang w:eastAsia="ru-RU"/>
        </w:rPr>
      </w:pPr>
    </w:p>
    <w:p w14:paraId="6B669638" w14:textId="77777777" w:rsidR="00F82D2D" w:rsidRPr="00F82D2D" w:rsidRDefault="00F82D2D" w:rsidP="00F82D2D">
      <w:pPr>
        <w:numPr>
          <w:ilvl w:val="0"/>
          <w:numId w:val="2"/>
        </w:numPr>
        <w:spacing w:before="100" w:beforeAutospacing="1" w:after="150" w:line="240" w:lineRule="auto"/>
        <w:jc w:val="center"/>
        <w:rPr>
          <w:rFonts w:ascii="Arial" w:eastAsia="Times New Roman" w:hAnsi="Arial" w:cs="Arial"/>
          <w:color w:val="6B6E77"/>
          <w:spacing w:val="-15"/>
          <w:sz w:val="27"/>
          <w:szCs w:val="27"/>
          <w:lang w:eastAsia="ru-RU"/>
        </w:rPr>
      </w:pPr>
      <w:r w:rsidRPr="00F82D2D">
        <w:rPr>
          <w:rFonts w:ascii="Arial" w:eastAsia="Times New Roman" w:hAnsi="Arial" w:cs="Arial"/>
          <w:b/>
          <w:bCs/>
          <w:color w:val="6B6E77"/>
          <w:spacing w:val="-15"/>
          <w:sz w:val="27"/>
          <w:szCs w:val="27"/>
          <w:lang w:eastAsia="ru-RU"/>
        </w:rPr>
        <w:t>Ответственность за нарушение норм, регулирующих обработку персональных данных</w:t>
      </w:r>
    </w:p>
    <w:p w14:paraId="599DDDF9"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w:t>
      </w:r>
    </w:p>
    <w:p w14:paraId="18598E93"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Должностное лицо, разрешающее доступ работника Общества к конфиденциальному документу, содержащему персональные данные, несет персональную ответственность за данное разрешение.</w:t>
      </w:r>
    </w:p>
    <w:p w14:paraId="3EBF4D35" w14:textId="77777777" w:rsidR="00F82D2D" w:rsidRPr="00F82D2D" w:rsidRDefault="00F82D2D" w:rsidP="00F82D2D">
      <w:pPr>
        <w:spacing w:after="0" w:line="240" w:lineRule="auto"/>
        <w:ind w:left="720" w:firstLine="1152"/>
        <w:rPr>
          <w:rFonts w:ascii="Arial" w:eastAsia="Times New Roman" w:hAnsi="Arial" w:cs="Arial"/>
          <w:color w:val="6B6E77"/>
          <w:spacing w:val="-15"/>
          <w:sz w:val="27"/>
          <w:szCs w:val="27"/>
          <w:lang w:eastAsia="ru-RU"/>
        </w:rPr>
      </w:pPr>
    </w:p>
    <w:p w14:paraId="4C01BFBF" w14:textId="77777777" w:rsidR="00F82D2D" w:rsidRPr="00F82D2D" w:rsidRDefault="00F82D2D" w:rsidP="00F82D2D">
      <w:pPr>
        <w:numPr>
          <w:ilvl w:val="0"/>
          <w:numId w:val="2"/>
        </w:numPr>
        <w:spacing w:before="100" w:beforeAutospacing="1" w:after="150" w:line="240" w:lineRule="auto"/>
        <w:jc w:val="center"/>
        <w:rPr>
          <w:rFonts w:ascii="Arial" w:eastAsia="Times New Roman" w:hAnsi="Arial" w:cs="Arial"/>
          <w:color w:val="6B6E77"/>
          <w:spacing w:val="-15"/>
          <w:sz w:val="27"/>
          <w:szCs w:val="27"/>
          <w:lang w:eastAsia="ru-RU"/>
        </w:rPr>
      </w:pPr>
      <w:r w:rsidRPr="00F82D2D">
        <w:rPr>
          <w:rFonts w:ascii="Arial" w:eastAsia="Times New Roman" w:hAnsi="Arial" w:cs="Arial"/>
          <w:b/>
          <w:bCs/>
          <w:color w:val="6B6E77"/>
          <w:spacing w:val="-15"/>
          <w:sz w:val="27"/>
          <w:szCs w:val="27"/>
          <w:lang w:eastAsia="ru-RU"/>
        </w:rPr>
        <w:t>Порядок оформления обязательства работника Общества о неразглашении персональных данных</w:t>
      </w:r>
      <w:r w:rsidRPr="00F82D2D">
        <w:rPr>
          <w:rFonts w:ascii="Arial" w:eastAsia="Times New Roman" w:hAnsi="Arial" w:cs="Arial"/>
          <w:color w:val="6B6E77"/>
          <w:spacing w:val="-15"/>
          <w:sz w:val="27"/>
          <w:szCs w:val="27"/>
          <w:lang w:eastAsia="ru-RU"/>
        </w:rPr>
        <w:br/>
      </w:r>
      <w:r w:rsidRPr="00F82D2D">
        <w:rPr>
          <w:rFonts w:ascii="Arial" w:eastAsia="Times New Roman" w:hAnsi="Arial" w:cs="Arial"/>
          <w:color w:val="6B6E77"/>
          <w:spacing w:val="-15"/>
          <w:sz w:val="27"/>
          <w:szCs w:val="27"/>
          <w:lang w:eastAsia="ru-RU"/>
        </w:rPr>
        <w:br/>
      </w:r>
    </w:p>
    <w:p w14:paraId="7A25E5E3" w14:textId="77777777" w:rsidR="00F82D2D" w:rsidRPr="00F82D2D" w:rsidRDefault="00F82D2D" w:rsidP="00F82D2D">
      <w:pPr>
        <w:numPr>
          <w:ilvl w:val="1"/>
          <w:numId w:val="2"/>
        </w:numPr>
        <w:spacing w:before="100" w:beforeAutospacing="1" w:after="150"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Работник Общества, осуществляя ознакомлением с настоящим Положением под роспись, дает следующие обязательства, имеющие письменную форму, а именно:</w:t>
      </w:r>
    </w:p>
    <w:p w14:paraId="1AF13E10" w14:textId="77777777" w:rsidR="00F82D2D" w:rsidRPr="00F82D2D" w:rsidRDefault="00F82D2D" w:rsidP="00F82D2D">
      <w:pPr>
        <w:numPr>
          <w:ilvl w:val="2"/>
          <w:numId w:val="3"/>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t>обязательство о неразглашении персональных данных субъекта персональных данных, ставшие ему известные из выполнения своих должностных обязанностей;</w:t>
      </w:r>
    </w:p>
    <w:p w14:paraId="33E6A462" w14:textId="1AF77636" w:rsidR="00F82D2D" w:rsidRPr="00F82D2D" w:rsidRDefault="00F82D2D" w:rsidP="00F82D2D">
      <w:pPr>
        <w:numPr>
          <w:ilvl w:val="2"/>
          <w:numId w:val="3"/>
        </w:numPr>
        <w:spacing w:before="100" w:beforeAutospacing="1" w:after="75" w:line="240" w:lineRule="auto"/>
        <w:jc w:val="both"/>
        <w:rPr>
          <w:rFonts w:ascii="Arial" w:eastAsia="Times New Roman" w:hAnsi="Arial" w:cs="Arial"/>
          <w:color w:val="6B6E77"/>
          <w:spacing w:val="-15"/>
          <w:sz w:val="27"/>
          <w:szCs w:val="27"/>
          <w:lang w:eastAsia="ru-RU"/>
        </w:rPr>
      </w:pPr>
      <w:r w:rsidRPr="00F82D2D">
        <w:rPr>
          <w:rFonts w:ascii="Arial" w:eastAsia="Times New Roman" w:hAnsi="Arial" w:cs="Arial"/>
          <w:color w:val="6B6E77"/>
          <w:spacing w:val="-15"/>
          <w:sz w:val="27"/>
          <w:szCs w:val="27"/>
          <w:lang w:eastAsia="ru-RU"/>
        </w:rPr>
        <w:lastRenderedPageBreak/>
        <w:t>обязательство об ответственности за незаконное использование персональных данных субъекта персональных данных, ставшие ему известные из выполнения своих должностных обязанно</w:t>
      </w:r>
      <w:r w:rsidR="00D762FE">
        <w:rPr>
          <w:rFonts w:ascii="Arial" w:eastAsia="Times New Roman" w:hAnsi="Arial" w:cs="Arial"/>
          <w:color w:val="6B6E77"/>
          <w:spacing w:val="-15"/>
          <w:sz w:val="27"/>
          <w:szCs w:val="27"/>
          <w:lang w:eastAsia="ru-RU"/>
        </w:rPr>
        <w:t>стей.</w:t>
      </w:r>
    </w:p>
    <w:p w14:paraId="502DC6A7" w14:textId="77777777" w:rsidR="00186AAF" w:rsidRDefault="00186AAF"/>
    <w:sectPr w:rsidR="00186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A24E5"/>
    <w:multiLevelType w:val="multilevel"/>
    <w:tmpl w:val="213A1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decimal"/>
        <w:lvlText w:val="%3."/>
        <w:lvlJc w:val="left"/>
      </w:lvl>
    </w:lvlOverride>
  </w:num>
  <w:num w:numId="3">
    <w:abstractNumId w:val="0"/>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85"/>
    <w:rsid w:val="00122A1C"/>
    <w:rsid w:val="00186AAF"/>
    <w:rsid w:val="00264D08"/>
    <w:rsid w:val="002A1185"/>
    <w:rsid w:val="002B7217"/>
    <w:rsid w:val="003C3E4A"/>
    <w:rsid w:val="0042688C"/>
    <w:rsid w:val="00550FF1"/>
    <w:rsid w:val="006B7A95"/>
    <w:rsid w:val="007B3CA3"/>
    <w:rsid w:val="00827040"/>
    <w:rsid w:val="009E3264"/>
    <w:rsid w:val="00AB588A"/>
    <w:rsid w:val="00B15010"/>
    <w:rsid w:val="00B37AC1"/>
    <w:rsid w:val="00B423D8"/>
    <w:rsid w:val="00D46683"/>
    <w:rsid w:val="00D762FE"/>
    <w:rsid w:val="00D90747"/>
    <w:rsid w:val="00E36C92"/>
    <w:rsid w:val="00F82D2D"/>
    <w:rsid w:val="00F92119"/>
    <w:rsid w:val="00FD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22C3"/>
  <w15:chartTrackingRefBased/>
  <w15:docId w15:val="{3662E7C4-1708-4AE3-9EB8-61338201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6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14</Pages>
  <Words>3830</Words>
  <Characters>21835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Оздровская Инна Юрьевна</dc:creator>
  <cp:keywords/>
  <dc:description/>
  <cp:lastModifiedBy>Оздровская Инна Юрьевна</cp:lastModifiedBy>
  <cp:revision>6</cp:revision>
  <cp:lastPrinted>2021-12-15T08:16:00Z</cp:lastPrinted>
  <dcterms:created xsi:type="dcterms:W3CDTF">2021-12-15T07:52:00Z</dcterms:created>
  <dcterms:modified xsi:type="dcterms:W3CDTF">2021-12-18T12:50:00Z</dcterms:modified>
</cp:coreProperties>
</file>